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6D0DBD" w:rsidRPr="00D50186" w:rsidRDefault="00970FB6" w:rsidP="00432EE1">
      <w:pPr>
        <w:jc w:val="center"/>
        <w:rPr>
          <w:b/>
          <w:sz w:val="24"/>
          <w:szCs w:val="24"/>
        </w:rPr>
      </w:pPr>
      <w:r w:rsidRPr="00D50186">
        <w:rPr>
          <w:b/>
          <w:sz w:val="24"/>
          <w:szCs w:val="24"/>
        </w:rPr>
        <w:t>О</w:t>
      </w:r>
      <w:r w:rsidR="006D0DBD" w:rsidRPr="00D50186">
        <w:rPr>
          <w:b/>
          <w:sz w:val="24"/>
          <w:szCs w:val="24"/>
        </w:rPr>
        <w:t xml:space="preserve">ткрытый запрос </w:t>
      </w:r>
      <w:r w:rsidR="00D50186" w:rsidRPr="00D50186">
        <w:rPr>
          <w:b/>
          <w:sz w:val="24"/>
          <w:szCs w:val="24"/>
        </w:rPr>
        <w:t>цен</w:t>
      </w:r>
      <w:r w:rsidR="006D0DBD" w:rsidRPr="00D50186">
        <w:rPr>
          <w:b/>
          <w:sz w:val="24"/>
          <w:szCs w:val="24"/>
        </w:rPr>
        <w:t xml:space="preserve"> </w:t>
      </w: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D50186" w:rsidRPr="00D50186">
        <w:rPr>
          <w:sz w:val="24"/>
          <w:szCs w:val="24"/>
        </w:rPr>
        <w:t>цен</w:t>
      </w:r>
      <w:r w:rsidRPr="00D50186">
        <w:rPr>
          <w:sz w:val="24"/>
          <w:szCs w:val="24"/>
        </w:rPr>
        <w:t xml:space="preserve"> </w:t>
      </w:r>
      <w:r w:rsidR="008F2628" w:rsidRPr="007251B5">
        <w:rPr>
          <w:sz w:val="24"/>
          <w:szCs w:val="24"/>
        </w:rPr>
        <w:t xml:space="preserve">№ </w:t>
      </w:r>
      <w:r w:rsidR="00316411">
        <w:rPr>
          <w:sz w:val="24"/>
          <w:szCs w:val="24"/>
        </w:rPr>
        <w:t>ОЗЦ/175</w:t>
      </w:r>
      <w:r w:rsidR="007A693A">
        <w:rPr>
          <w:sz w:val="24"/>
          <w:szCs w:val="24"/>
        </w:rPr>
        <w:t>/2022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6B1EBC" w:rsidRPr="007251B5">
        <w:rPr>
          <w:sz w:val="24"/>
          <w:szCs w:val="24"/>
        </w:rPr>
        <w:t xml:space="preserve">     </w:t>
      </w:r>
      <w:r w:rsidR="000E52CD" w:rsidRPr="007251B5">
        <w:rPr>
          <w:sz w:val="24"/>
          <w:szCs w:val="24"/>
        </w:rPr>
        <w:t xml:space="preserve">     </w:t>
      </w:r>
      <w:r w:rsidR="007B3FFA" w:rsidRPr="007251B5">
        <w:rPr>
          <w:sz w:val="24"/>
          <w:szCs w:val="24"/>
        </w:rPr>
        <w:t xml:space="preserve"> </w:t>
      </w:r>
      <w:r w:rsidR="000E52CD" w:rsidRPr="007251B5">
        <w:rPr>
          <w:sz w:val="24"/>
          <w:szCs w:val="24"/>
        </w:rPr>
        <w:t xml:space="preserve">  </w:t>
      </w:r>
      <w:r w:rsidR="00883ABE"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1370B0">
        <w:rPr>
          <w:sz w:val="24"/>
          <w:szCs w:val="24"/>
        </w:rPr>
        <w:t>17</w:t>
      </w:r>
      <w:r w:rsidR="00332507" w:rsidRPr="007251B5">
        <w:rPr>
          <w:sz w:val="24"/>
          <w:szCs w:val="24"/>
        </w:rPr>
        <w:t>»</w:t>
      </w:r>
      <w:r w:rsidR="0074239E" w:rsidRPr="007251B5">
        <w:rPr>
          <w:sz w:val="24"/>
          <w:szCs w:val="24"/>
        </w:rPr>
        <w:t xml:space="preserve"> </w:t>
      </w:r>
      <w:r w:rsidR="001370B0">
        <w:rPr>
          <w:sz w:val="24"/>
          <w:szCs w:val="24"/>
        </w:rPr>
        <w:t xml:space="preserve">февраля </w:t>
      </w:r>
      <w:r w:rsidR="005D7295" w:rsidRPr="007251B5">
        <w:rPr>
          <w:sz w:val="24"/>
          <w:szCs w:val="24"/>
        </w:rPr>
        <w:t>20</w:t>
      </w:r>
      <w:r w:rsidR="007A693A">
        <w:rPr>
          <w:sz w:val="24"/>
          <w:szCs w:val="24"/>
        </w:rPr>
        <w:t>22</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B01F5A"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ХМАО-</w:t>
      </w:r>
      <w:r w:rsidR="00A521BF" w:rsidRPr="00B01F5A">
        <w:rPr>
          <w:sz w:val="24"/>
          <w:szCs w:val="24"/>
        </w:rPr>
        <w:t xml:space="preserve">Югра, г. Сургут, </w:t>
      </w:r>
      <w:r w:rsidR="00A444C3" w:rsidRPr="00B01F5A">
        <w:rPr>
          <w:sz w:val="24"/>
          <w:szCs w:val="24"/>
        </w:rPr>
        <w:t>пр-т Мира</w:t>
      </w:r>
      <w:r w:rsidR="0094264B" w:rsidRPr="00B01F5A">
        <w:rPr>
          <w:sz w:val="24"/>
          <w:szCs w:val="24"/>
        </w:rPr>
        <w:t xml:space="preserve">, </w:t>
      </w:r>
      <w:r w:rsidR="005339EC" w:rsidRPr="00B01F5A">
        <w:rPr>
          <w:sz w:val="24"/>
          <w:szCs w:val="24"/>
        </w:rPr>
        <w:t xml:space="preserve">д. </w:t>
      </w:r>
      <w:r w:rsidR="00A444C3" w:rsidRPr="00B01F5A">
        <w:rPr>
          <w:sz w:val="24"/>
          <w:szCs w:val="24"/>
        </w:rPr>
        <w:t>43</w:t>
      </w:r>
      <w:r w:rsidR="005E78DF" w:rsidRPr="00B01F5A">
        <w:rPr>
          <w:sz w:val="24"/>
          <w:szCs w:val="24"/>
        </w:rPr>
        <w:t xml:space="preserve">) </w:t>
      </w:r>
      <w:r w:rsidR="00116D7B" w:rsidRPr="00B01F5A">
        <w:rPr>
          <w:sz w:val="24"/>
          <w:szCs w:val="24"/>
        </w:rPr>
        <w:t xml:space="preserve">проводит процедуру </w:t>
      </w:r>
      <w:r w:rsidR="0012797C" w:rsidRPr="00B01F5A">
        <w:rPr>
          <w:sz w:val="24"/>
          <w:szCs w:val="24"/>
        </w:rPr>
        <w:t xml:space="preserve">открытого </w:t>
      </w:r>
      <w:r w:rsidR="00116D7B" w:rsidRPr="00B01F5A">
        <w:rPr>
          <w:sz w:val="24"/>
          <w:szCs w:val="24"/>
        </w:rPr>
        <w:t xml:space="preserve">запроса </w:t>
      </w:r>
      <w:r w:rsidR="00D50186" w:rsidRPr="00B01F5A">
        <w:rPr>
          <w:sz w:val="24"/>
          <w:szCs w:val="24"/>
        </w:rPr>
        <w:t>цен</w:t>
      </w:r>
      <w:r w:rsidR="00116D7B" w:rsidRPr="00B01F5A">
        <w:rPr>
          <w:sz w:val="24"/>
          <w:szCs w:val="24"/>
        </w:rPr>
        <w:t xml:space="preserve"> на </w:t>
      </w:r>
      <w:r w:rsidR="0094264B" w:rsidRPr="00B01F5A">
        <w:rPr>
          <w:sz w:val="24"/>
          <w:szCs w:val="24"/>
        </w:rPr>
        <w:t>предмет</w:t>
      </w:r>
      <w:r w:rsidR="001C1EA3" w:rsidRPr="00B01F5A">
        <w:rPr>
          <w:sz w:val="24"/>
          <w:szCs w:val="24"/>
        </w:rPr>
        <w:t xml:space="preserve"> </w:t>
      </w:r>
      <w:r w:rsidR="004727FE" w:rsidRPr="00B01F5A">
        <w:rPr>
          <w:sz w:val="24"/>
          <w:szCs w:val="24"/>
        </w:rPr>
        <w:t xml:space="preserve">приобретения </w:t>
      </w:r>
      <w:r w:rsidR="00316411">
        <w:rPr>
          <w:sz w:val="24"/>
          <w:szCs w:val="24"/>
        </w:rPr>
        <w:t>подарочных наборов</w:t>
      </w:r>
      <w:r w:rsidR="00022B8F" w:rsidRPr="00B01F5A">
        <w:rPr>
          <w:sz w:val="24"/>
          <w:szCs w:val="24"/>
        </w:rPr>
        <w:t xml:space="preserve"> </w:t>
      </w:r>
      <w:r w:rsidR="00F05845" w:rsidRPr="00B01F5A">
        <w:rPr>
          <w:sz w:val="24"/>
          <w:szCs w:val="24"/>
        </w:rPr>
        <w:t xml:space="preserve">для </w:t>
      </w:r>
      <w:r w:rsidR="00C30708" w:rsidRPr="00B01F5A">
        <w:rPr>
          <w:sz w:val="24"/>
          <w:szCs w:val="24"/>
        </w:rPr>
        <w:t>нужд</w:t>
      </w:r>
      <w:r w:rsidR="00F05845" w:rsidRPr="00B01F5A">
        <w:rPr>
          <w:sz w:val="24"/>
          <w:szCs w:val="24"/>
        </w:rPr>
        <w:t xml:space="preserve"> </w:t>
      </w:r>
      <w:r w:rsidR="000F085E" w:rsidRPr="00B01F5A">
        <w:rPr>
          <w:sz w:val="24"/>
          <w:szCs w:val="24"/>
        </w:rPr>
        <w:t xml:space="preserve">филиала «Брянскэнергосбыт» </w:t>
      </w:r>
      <w:r w:rsidR="007A693A" w:rsidRPr="00B01F5A">
        <w:rPr>
          <w:sz w:val="24"/>
          <w:szCs w:val="24"/>
        </w:rPr>
        <w:t xml:space="preserve">ООО «Газпром энергосбыт Брянск» </w:t>
      </w:r>
      <w:r w:rsidR="00641042" w:rsidRPr="00B01F5A">
        <w:rPr>
          <w:sz w:val="24"/>
          <w:szCs w:val="24"/>
        </w:rPr>
        <w:t xml:space="preserve">и </w:t>
      </w:r>
      <w:r w:rsidR="00F314BA" w:rsidRPr="00B01F5A">
        <w:rPr>
          <w:sz w:val="24"/>
          <w:szCs w:val="24"/>
        </w:rPr>
        <w:t xml:space="preserve">приглашает </w:t>
      </w:r>
      <w:r w:rsidR="001E77A1" w:rsidRPr="00B01F5A">
        <w:rPr>
          <w:sz w:val="24"/>
          <w:szCs w:val="24"/>
        </w:rPr>
        <w:t>юридических и физических лиц, в том числе индивидуальных предпринимателей (далее – Участники закупки, Поставщики</w:t>
      </w:r>
      <w:r w:rsidR="00F02E8C" w:rsidRPr="00B01F5A">
        <w:rPr>
          <w:sz w:val="24"/>
          <w:szCs w:val="24"/>
        </w:rPr>
        <w:t>, Исполнители</w:t>
      </w:r>
      <w:r w:rsidR="001E77A1" w:rsidRPr="00B01F5A">
        <w:rPr>
          <w:sz w:val="24"/>
          <w:szCs w:val="24"/>
        </w:rPr>
        <w:t xml:space="preserve">) подавать свои </w:t>
      </w:r>
      <w:r w:rsidR="008F2628" w:rsidRPr="00B01F5A">
        <w:rPr>
          <w:sz w:val="24"/>
          <w:szCs w:val="24"/>
        </w:rPr>
        <w:t>заявки на участие</w:t>
      </w:r>
      <w:r w:rsidR="001E77A1" w:rsidRPr="00B01F5A">
        <w:rPr>
          <w:sz w:val="24"/>
          <w:szCs w:val="24"/>
        </w:rPr>
        <w:t>.</w:t>
      </w:r>
      <w:r w:rsidR="0094264B" w:rsidRPr="00B01F5A">
        <w:rPr>
          <w:sz w:val="24"/>
          <w:szCs w:val="24"/>
        </w:rPr>
        <w:t xml:space="preserve"> </w:t>
      </w:r>
    </w:p>
    <w:p w:rsidR="004E78D8" w:rsidRPr="00B01F5A" w:rsidRDefault="004E78D8" w:rsidP="007E2F0B">
      <w:pPr>
        <w:tabs>
          <w:tab w:val="num" w:pos="360"/>
        </w:tabs>
        <w:suppressAutoHyphens/>
        <w:ind w:firstLine="567"/>
        <w:jc w:val="both"/>
        <w:rPr>
          <w:sz w:val="24"/>
          <w:szCs w:val="24"/>
        </w:rPr>
      </w:pPr>
      <w:r w:rsidRPr="00B01F5A">
        <w:rPr>
          <w:sz w:val="24"/>
          <w:szCs w:val="24"/>
        </w:rPr>
        <w:t>Контактное лицо по организационным вопросам:</w:t>
      </w:r>
      <w:r w:rsidR="007E2F0B" w:rsidRPr="00B01F5A">
        <w:rPr>
          <w:sz w:val="24"/>
          <w:szCs w:val="24"/>
        </w:rPr>
        <w:t xml:space="preserve"> </w:t>
      </w:r>
      <w:r w:rsidR="00142C35" w:rsidRPr="00B01F5A">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B01F5A">
          <w:rPr>
            <w:rStyle w:val="a8"/>
            <w:color w:val="0070C0"/>
            <w:sz w:val="24"/>
            <w:szCs w:val="24"/>
          </w:rPr>
          <w:t>tender@elektro-32.ru</w:t>
        </w:r>
      </w:hyperlink>
      <w:r w:rsidR="00142C35" w:rsidRPr="00B01F5A">
        <w:rPr>
          <w:sz w:val="24"/>
          <w:szCs w:val="24"/>
        </w:rPr>
        <w:t>)</w:t>
      </w:r>
      <w:r w:rsidRPr="00B01F5A">
        <w:rPr>
          <w:sz w:val="24"/>
          <w:szCs w:val="24"/>
          <w:u w:val="single"/>
        </w:rPr>
        <w:t>.</w:t>
      </w:r>
    </w:p>
    <w:p w:rsidR="001A3956" w:rsidRPr="00B01F5A" w:rsidRDefault="001A3956" w:rsidP="007E2F0B">
      <w:pPr>
        <w:suppressAutoHyphens/>
        <w:ind w:firstLine="567"/>
        <w:contextualSpacing/>
        <w:jc w:val="both"/>
        <w:rPr>
          <w:sz w:val="24"/>
          <w:szCs w:val="24"/>
        </w:rPr>
      </w:pPr>
      <w:r w:rsidRPr="00B01F5A">
        <w:rPr>
          <w:sz w:val="24"/>
          <w:szCs w:val="24"/>
        </w:rPr>
        <w:t xml:space="preserve">Контактное лицо по техническим вопросам: </w:t>
      </w:r>
      <w:r w:rsidR="00BD7D7E" w:rsidRPr="00B01F5A">
        <w:rPr>
          <w:sz w:val="24"/>
          <w:szCs w:val="24"/>
        </w:rPr>
        <w:t xml:space="preserve">Маслова Галина Григорьевна, ведущий специалист </w:t>
      </w:r>
      <w:r w:rsidR="00BD7D7E" w:rsidRPr="00B01F5A">
        <w:rPr>
          <w:rFonts w:eastAsia="Calibri"/>
          <w:snapToGrid/>
          <w:color w:val="222222"/>
          <w:sz w:val="24"/>
          <w:szCs w:val="24"/>
        </w:rPr>
        <w:t>службы по связям с общественностью и работе со СМИ</w:t>
      </w:r>
      <w:r w:rsidR="00BD7D7E" w:rsidRPr="00B01F5A">
        <w:rPr>
          <w:sz w:val="24"/>
          <w:szCs w:val="24"/>
        </w:rPr>
        <w:t xml:space="preserve">, телефон: (4832) 44-44-11, доб. 712-61 </w:t>
      </w:r>
      <w:r w:rsidR="00142C35" w:rsidRPr="00B01F5A">
        <w:rPr>
          <w:sz w:val="24"/>
          <w:szCs w:val="24"/>
        </w:rPr>
        <w:t xml:space="preserve">(e-mail: </w:t>
      </w:r>
      <w:hyperlink r:id="rId9" w:history="1">
        <w:r w:rsidR="00142C35" w:rsidRPr="00B01F5A">
          <w:rPr>
            <w:rStyle w:val="a8"/>
            <w:color w:val="0070C0"/>
            <w:sz w:val="24"/>
            <w:szCs w:val="24"/>
          </w:rPr>
          <w:t>tender@elektro-32.ru</w:t>
        </w:r>
      </w:hyperlink>
      <w:r w:rsidR="00142C35" w:rsidRPr="00B01F5A">
        <w:rPr>
          <w:sz w:val="24"/>
          <w:szCs w:val="24"/>
        </w:rPr>
        <w:t>)</w:t>
      </w:r>
      <w:r w:rsidR="00F02E8C" w:rsidRPr="00B01F5A">
        <w:rPr>
          <w:sz w:val="24"/>
          <w:szCs w:val="24"/>
          <w:u w:val="single"/>
        </w:rPr>
        <w:t>.</w:t>
      </w:r>
    </w:p>
    <w:p w:rsidR="003A4FB0" w:rsidRPr="00B01F5A" w:rsidRDefault="00F3160F" w:rsidP="007B3FFA">
      <w:pPr>
        <w:numPr>
          <w:ilvl w:val="0"/>
          <w:numId w:val="6"/>
        </w:numPr>
        <w:tabs>
          <w:tab w:val="left" w:pos="567"/>
        </w:tabs>
        <w:suppressAutoHyphens/>
        <w:ind w:left="0" w:firstLine="0"/>
        <w:jc w:val="both"/>
        <w:rPr>
          <w:b/>
          <w:sz w:val="24"/>
          <w:szCs w:val="24"/>
        </w:rPr>
      </w:pPr>
      <w:r w:rsidRPr="00B01F5A">
        <w:rPr>
          <w:b/>
          <w:sz w:val="24"/>
          <w:szCs w:val="24"/>
        </w:rPr>
        <w:t xml:space="preserve">Предмет </w:t>
      </w:r>
      <w:r w:rsidR="00022B8F" w:rsidRPr="00B01F5A">
        <w:rPr>
          <w:b/>
          <w:sz w:val="24"/>
          <w:szCs w:val="24"/>
        </w:rPr>
        <w:t>договора</w:t>
      </w:r>
      <w:r w:rsidRPr="00B01F5A">
        <w:rPr>
          <w:b/>
          <w:sz w:val="24"/>
          <w:szCs w:val="24"/>
        </w:rPr>
        <w:t>:</w:t>
      </w:r>
      <w:r w:rsidR="00C92426" w:rsidRPr="00B01F5A">
        <w:rPr>
          <w:b/>
          <w:sz w:val="24"/>
          <w:szCs w:val="24"/>
        </w:rPr>
        <w:t xml:space="preserve"> </w:t>
      </w:r>
      <w:r w:rsidR="004727FE" w:rsidRPr="00B01F5A">
        <w:rPr>
          <w:sz w:val="24"/>
          <w:szCs w:val="24"/>
        </w:rPr>
        <w:t xml:space="preserve">приобретение </w:t>
      </w:r>
      <w:r w:rsidR="006B3C2F">
        <w:rPr>
          <w:sz w:val="24"/>
          <w:szCs w:val="24"/>
        </w:rPr>
        <w:t xml:space="preserve">подарочных наборов </w:t>
      </w:r>
      <w:r w:rsidR="007B3FFA" w:rsidRPr="00B01F5A">
        <w:rPr>
          <w:sz w:val="24"/>
          <w:szCs w:val="24"/>
        </w:rPr>
        <w:t xml:space="preserve">для </w:t>
      </w:r>
      <w:r w:rsidR="001E14C0" w:rsidRPr="00B01F5A">
        <w:rPr>
          <w:sz w:val="24"/>
          <w:szCs w:val="24"/>
        </w:rPr>
        <w:t xml:space="preserve">нужд </w:t>
      </w:r>
      <w:r w:rsidR="007B3FFA" w:rsidRPr="00B01F5A">
        <w:rPr>
          <w:sz w:val="24"/>
          <w:szCs w:val="24"/>
        </w:rPr>
        <w:t xml:space="preserve">филиала «Брянскэнергосбыт» ООО «Газпром энергосбыт Брянск». </w:t>
      </w:r>
    </w:p>
    <w:p w:rsidR="00374BCA" w:rsidRPr="00B01F5A" w:rsidRDefault="00D9041E" w:rsidP="00962340">
      <w:pPr>
        <w:numPr>
          <w:ilvl w:val="0"/>
          <w:numId w:val="6"/>
        </w:numPr>
        <w:tabs>
          <w:tab w:val="left" w:pos="567"/>
        </w:tabs>
        <w:suppressAutoHyphens/>
        <w:ind w:left="0" w:firstLine="0"/>
        <w:jc w:val="both"/>
        <w:rPr>
          <w:sz w:val="24"/>
          <w:szCs w:val="24"/>
        </w:rPr>
      </w:pPr>
      <w:r w:rsidRPr="00B01F5A">
        <w:rPr>
          <w:b/>
          <w:sz w:val="24"/>
          <w:szCs w:val="24"/>
        </w:rPr>
        <w:t xml:space="preserve">Место </w:t>
      </w:r>
      <w:r w:rsidR="00CE78C8" w:rsidRPr="00B01F5A">
        <w:rPr>
          <w:b/>
          <w:sz w:val="24"/>
          <w:szCs w:val="24"/>
        </w:rPr>
        <w:t xml:space="preserve">поставки </w:t>
      </w:r>
      <w:r w:rsidR="00CE78C8" w:rsidRPr="00DB54D3">
        <w:rPr>
          <w:b/>
          <w:sz w:val="24"/>
          <w:szCs w:val="24"/>
        </w:rPr>
        <w:t>Товара</w:t>
      </w:r>
      <w:r w:rsidRPr="00DB54D3">
        <w:rPr>
          <w:b/>
          <w:sz w:val="24"/>
          <w:szCs w:val="24"/>
        </w:rPr>
        <w:t xml:space="preserve">: </w:t>
      </w:r>
      <w:r w:rsidR="008A08B6" w:rsidRPr="00DB54D3">
        <w:rPr>
          <w:sz w:val="24"/>
          <w:szCs w:val="24"/>
        </w:rPr>
        <w:t>241050,</w:t>
      </w:r>
      <w:r w:rsidR="008A08B6" w:rsidRPr="00DB54D3">
        <w:rPr>
          <w:b/>
          <w:sz w:val="24"/>
          <w:szCs w:val="24"/>
        </w:rPr>
        <w:t xml:space="preserve"> </w:t>
      </w:r>
      <w:r w:rsidR="008A08B6" w:rsidRPr="00DB54D3">
        <w:rPr>
          <w:rFonts w:eastAsia="Calibri"/>
          <w:sz w:val="24"/>
          <w:szCs w:val="24"/>
        </w:rPr>
        <w:t xml:space="preserve">Брянская область, г. Брянск, ул. Степная, </w:t>
      </w:r>
      <w:r w:rsidR="00374BCA" w:rsidRPr="00DB54D3">
        <w:rPr>
          <w:rFonts w:eastAsia="Calibri"/>
          <w:sz w:val="24"/>
          <w:szCs w:val="24"/>
        </w:rPr>
        <w:t>д.</w:t>
      </w:r>
      <w:r w:rsidR="008A08B6" w:rsidRPr="00DB54D3">
        <w:rPr>
          <w:rFonts w:eastAsia="Calibri"/>
          <w:sz w:val="24"/>
          <w:szCs w:val="24"/>
        </w:rPr>
        <w:t>10</w:t>
      </w:r>
      <w:r w:rsidR="006A5877">
        <w:rPr>
          <w:rFonts w:eastAsia="Calibri"/>
          <w:sz w:val="24"/>
          <w:szCs w:val="24"/>
        </w:rPr>
        <w:t>.</w:t>
      </w:r>
    </w:p>
    <w:p w:rsidR="001A3956" w:rsidRPr="00DB54D3" w:rsidRDefault="001A3956" w:rsidP="007E2F0B">
      <w:pPr>
        <w:numPr>
          <w:ilvl w:val="0"/>
          <w:numId w:val="6"/>
        </w:numPr>
        <w:tabs>
          <w:tab w:val="left" w:pos="567"/>
        </w:tabs>
        <w:suppressAutoHyphens/>
        <w:ind w:left="0" w:firstLine="0"/>
        <w:jc w:val="both"/>
        <w:rPr>
          <w:b/>
          <w:sz w:val="24"/>
          <w:szCs w:val="24"/>
        </w:rPr>
      </w:pPr>
      <w:r w:rsidRPr="00DB54D3">
        <w:rPr>
          <w:b/>
          <w:sz w:val="24"/>
          <w:szCs w:val="24"/>
        </w:rPr>
        <w:t xml:space="preserve">Объем </w:t>
      </w:r>
      <w:r w:rsidR="00CE78C8" w:rsidRPr="00DB54D3">
        <w:rPr>
          <w:b/>
          <w:sz w:val="24"/>
          <w:szCs w:val="24"/>
        </w:rPr>
        <w:t>Товара</w:t>
      </w:r>
      <w:r w:rsidRPr="00DB54D3">
        <w:rPr>
          <w:b/>
          <w:sz w:val="24"/>
          <w:szCs w:val="24"/>
        </w:rPr>
        <w:t xml:space="preserve">: </w:t>
      </w:r>
      <w:r w:rsidR="008A08B6" w:rsidRPr="00DB54D3">
        <w:rPr>
          <w:sz w:val="24"/>
          <w:szCs w:val="24"/>
        </w:rPr>
        <w:t>1 условная единица</w:t>
      </w:r>
      <w:r w:rsidRPr="00DB54D3">
        <w:rPr>
          <w:sz w:val="24"/>
          <w:szCs w:val="24"/>
        </w:rPr>
        <w:t>.</w:t>
      </w:r>
    </w:p>
    <w:p w:rsidR="007B28D2" w:rsidRPr="00DB54D3" w:rsidRDefault="00EF5DCA" w:rsidP="007E2F0B">
      <w:pPr>
        <w:numPr>
          <w:ilvl w:val="0"/>
          <w:numId w:val="6"/>
        </w:numPr>
        <w:tabs>
          <w:tab w:val="left" w:pos="567"/>
        </w:tabs>
        <w:suppressAutoHyphens/>
        <w:ind w:left="0" w:firstLine="0"/>
        <w:jc w:val="both"/>
        <w:rPr>
          <w:b/>
          <w:sz w:val="24"/>
          <w:szCs w:val="24"/>
        </w:rPr>
      </w:pPr>
      <w:r w:rsidRPr="00DB54D3">
        <w:rPr>
          <w:b/>
          <w:sz w:val="24"/>
          <w:szCs w:val="24"/>
        </w:rPr>
        <w:t xml:space="preserve">Срок </w:t>
      </w:r>
      <w:r w:rsidR="00B01F5A" w:rsidRPr="00DB54D3">
        <w:rPr>
          <w:b/>
          <w:sz w:val="24"/>
          <w:szCs w:val="24"/>
        </w:rPr>
        <w:t>поставки Товара</w:t>
      </w:r>
      <w:r w:rsidR="007B28D2" w:rsidRPr="00DB54D3">
        <w:rPr>
          <w:b/>
          <w:sz w:val="24"/>
          <w:szCs w:val="24"/>
        </w:rPr>
        <w:t>:</w:t>
      </w:r>
      <w:r w:rsidR="007B28D2" w:rsidRPr="00DB54D3">
        <w:rPr>
          <w:sz w:val="24"/>
          <w:szCs w:val="24"/>
        </w:rPr>
        <w:t xml:space="preserve"> </w:t>
      </w:r>
      <w:r w:rsidR="00B01F5A" w:rsidRPr="00DB54D3">
        <w:rPr>
          <w:color w:val="000000"/>
          <w:sz w:val="24"/>
          <w:szCs w:val="24"/>
        </w:rPr>
        <w:t xml:space="preserve">до офиса Заказчика должна быть осуществлена не позднее 25 </w:t>
      </w:r>
      <w:r w:rsidR="005F5EB8">
        <w:rPr>
          <w:color w:val="000000"/>
          <w:sz w:val="24"/>
          <w:szCs w:val="24"/>
        </w:rPr>
        <w:t>апреля</w:t>
      </w:r>
      <w:r w:rsidR="00B01F5A" w:rsidRPr="00DB54D3">
        <w:rPr>
          <w:color w:val="000000"/>
          <w:sz w:val="24"/>
          <w:szCs w:val="24"/>
        </w:rPr>
        <w:t xml:space="preserve"> 2022 года</w:t>
      </w:r>
      <w:r w:rsidR="00022B8F" w:rsidRPr="00DB54D3">
        <w:rPr>
          <w:sz w:val="24"/>
          <w:szCs w:val="24"/>
        </w:rPr>
        <w:t>.</w:t>
      </w:r>
    </w:p>
    <w:p w:rsidR="001A3956" w:rsidRPr="00B01F5A" w:rsidRDefault="001A3956" w:rsidP="007E2F0B">
      <w:pPr>
        <w:numPr>
          <w:ilvl w:val="0"/>
          <w:numId w:val="6"/>
        </w:numPr>
        <w:tabs>
          <w:tab w:val="left" w:pos="567"/>
        </w:tabs>
        <w:suppressAutoHyphens/>
        <w:ind w:left="0" w:firstLine="0"/>
        <w:jc w:val="both"/>
        <w:rPr>
          <w:b/>
          <w:sz w:val="24"/>
          <w:szCs w:val="24"/>
        </w:rPr>
      </w:pPr>
      <w:r w:rsidRPr="00B01F5A">
        <w:rPr>
          <w:b/>
          <w:sz w:val="24"/>
          <w:szCs w:val="24"/>
        </w:rPr>
        <w:t>Срок исполнения договора:</w:t>
      </w:r>
      <w:r w:rsidR="00163C49" w:rsidRPr="00B01F5A">
        <w:rPr>
          <w:b/>
          <w:sz w:val="24"/>
          <w:szCs w:val="24"/>
        </w:rPr>
        <w:t xml:space="preserve"> </w:t>
      </w:r>
      <w:r w:rsidR="00605E63" w:rsidRPr="00B01F5A">
        <w:rPr>
          <w:sz w:val="24"/>
          <w:szCs w:val="24"/>
        </w:rPr>
        <w:t>апрель</w:t>
      </w:r>
      <w:r w:rsidR="008A08B6" w:rsidRPr="00B01F5A">
        <w:rPr>
          <w:sz w:val="24"/>
          <w:szCs w:val="24"/>
        </w:rPr>
        <w:t xml:space="preserve"> 2022 г.</w:t>
      </w:r>
    </w:p>
    <w:p w:rsidR="004534C3" w:rsidRPr="0064014D" w:rsidRDefault="00090E53" w:rsidP="000504F1">
      <w:pPr>
        <w:numPr>
          <w:ilvl w:val="0"/>
          <w:numId w:val="6"/>
        </w:numPr>
        <w:tabs>
          <w:tab w:val="left" w:pos="567"/>
        </w:tabs>
        <w:suppressAutoHyphens/>
        <w:jc w:val="both"/>
        <w:rPr>
          <w:sz w:val="24"/>
          <w:szCs w:val="24"/>
        </w:rPr>
      </w:pPr>
      <w:r w:rsidRPr="0064014D">
        <w:rPr>
          <w:b/>
          <w:sz w:val="24"/>
          <w:szCs w:val="24"/>
        </w:rPr>
        <w:t>Сведения о начальной (м</w:t>
      </w:r>
      <w:r w:rsidR="008C2277" w:rsidRPr="0064014D">
        <w:rPr>
          <w:b/>
          <w:sz w:val="24"/>
          <w:szCs w:val="24"/>
        </w:rPr>
        <w:t>аксимальн</w:t>
      </w:r>
      <w:r w:rsidRPr="0064014D">
        <w:rPr>
          <w:b/>
          <w:sz w:val="24"/>
          <w:szCs w:val="24"/>
        </w:rPr>
        <w:t>ой)</w:t>
      </w:r>
      <w:r w:rsidR="008C2277" w:rsidRPr="0064014D">
        <w:rPr>
          <w:b/>
          <w:sz w:val="24"/>
          <w:szCs w:val="24"/>
        </w:rPr>
        <w:t xml:space="preserve"> цен</w:t>
      </w:r>
      <w:r w:rsidRPr="0064014D">
        <w:rPr>
          <w:b/>
          <w:sz w:val="24"/>
          <w:szCs w:val="24"/>
        </w:rPr>
        <w:t>е</w:t>
      </w:r>
      <w:r w:rsidR="008C2277" w:rsidRPr="0064014D">
        <w:rPr>
          <w:b/>
          <w:sz w:val="24"/>
          <w:szCs w:val="24"/>
        </w:rPr>
        <w:t xml:space="preserve"> </w:t>
      </w:r>
      <w:r w:rsidR="00F05845" w:rsidRPr="0064014D">
        <w:rPr>
          <w:b/>
          <w:sz w:val="24"/>
          <w:szCs w:val="24"/>
        </w:rPr>
        <w:t>договора</w:t>
      </w:r>
      <w:r w:rsidR="008C2277" w:rsidRPr="0064014D">
        <w:rPr>
          <w:b/>
          <w:sz w:val="24"/>
          <w:szCs w:val="24"/>
        </w:rPr>
        <w:t xml:space="preserve"> </w:t>
      </w:r>
      <w:r w:rsidR="005339EC" w:rsidRPr="0064014D">
        <w:rPr>
          <w:b/>
          <w:sz w:val="24"/>
          <w:szCs w:val="24"/>
        </w:rPr>
        <w:t xml:space="preserve">(лота) </w:t>
      </w:r>
      <w:r w:rsidR="008C2277" w:rsidRPr="0064014D">
        <w:rPr>
          <w:b/>
          <w:sz w:val="24"/>
          <w:szCs w:val="24"/>
        </w:rPr>
        <w:t>и условия оплаты:</w:t>
      </w:r>
    </w:p>
    <w:p w:rsidR="004534C3" w:rsidRPr="00DB54D3" w:rsidRDefault="00D2775A" w:rsidP="00D2775A">
      <w:pPr>
        <w:numPr>
          <w:ilvl w:val="1"/>
          <w:numId w:val="6"/>
        </w:numPr>
        <w:tabs>
          <w:tab w:val="left" w:pos="0"/>
          <w:tab w:val="left" w:pos="567"/>
        </w:tabs>
        <w:suppressAutoHyphens/>
        <w:jc w:val="both"/>
        <w:rPr>
          <w:sz w:val="24"/>
          <w:szCs w:val="24"/>
        </w:rPr>
      </w:pPr>
      <w:r w:rsidRPr="0064014D">
        <w:rPr>
          <w:sz w:val="24"/>
          <w:szCs w:val="24"/>
        </w:rPr>
        <w:t xml:space="preserve">Максимальная цена </w:t>
      </w:r>
      <w:r w:rsidRPr="00DB54D3">
        <w:rPr>
          <w:sz w:val="24"/>
          <w:szCs w:val="24"/>
        </w:rPr>
        <w:t>договора (ЛОТ</w:t>
      </w:r>
      <w:r w:rsidR="004534C3" w:rsidRPr="00DB54D3">
        <w:rPr>
          <w:sz w:val="24"/>
          <w:szCs w:val="24"/>
        </w:rPr>
        <w:t>а</w:t>
      </w:r>
      <w:r w:rsidRPr="00DB54D3">
        <w:rPr>
          <w:sz w:val="24"/>
          <w:szCs w:val="24"/>
        </w:rPr>
        <w:t xml:space="preserve"> №</w:t>
      </w:r>
      <w:r w:rsidR="00240446" w:rsidRPr="00DB54D3">
        <w:rPr>
          <w:sz w:val="24"/>
          <w:szCs w:val="24"/>
        </w:rPr>
        <w:t xml:space="preserve"> </w:t>
      </w:r>
      <w:r w:rsidRPr="00DB54D3">
        <w:rPr>
          <w:sz w:val="24"/>
          <w:szCs w:val="24"/>
        </w:rPr>
        <w:t>1,2,3</w:t>
      </w:r>
      <w:r w:rsidR="004534C3" w:rsidRPr="00DB54D3">
        <w:rPr>
          <w:sz w:val="24"/>
          <w:szCs w:val="24"/>
        </w:rPr>
        <w:t>)</w:t>
      </w:r>
      <w:r w:rsidRPr="00DB54D3">
        <w:rPr>
          <w:sz w:val="24"/>
          <w:szCs w:val="24"/>
        </w:rPr>
        <w:t xml:space="preserve"> </w:t>
      </w:r>
      <w:r w:rsidR="000C1412" w:rsidRPr="00DB54D3">
        <w:rPr>
          <w:sz w:val="24"/>
          <w:szCs w:val="24"/>
        </w:rPr>
        <w:t>–</w:t>
      </w:r>
      <w:r w:rsidR="004534C3" w:rsidRPr="00DB54D3">
        <w:rPr>
          <w:sz w:val="24"/>
          <w:szCs w:val="24"/>
        </w:rPr>
        <w:t xml:space="preserve"> </w:t>
      </w:r>
      <w:r w:rsidR="000C1412" w:rsidRPr="00DB54D3">
        <w:rPr>
          <w:sz w:val="24"/>
          <w:szCs w:val="24"/>
        </w:rPr>
        <w:t>94 690,00</w:t>
      </w:r>
      <w:r w:rsidR="004534C3" w:rsidRPr="00DB54D3">
        <w:rPr>
          <w:sz w:val="24"/>
          <w:szCs w:val="24"/>
        </w:rPr>
        <w:t xml:space="preserve"> руб., без НДС.</w:t>
      </w:r>
    </w:p>
    <w:p w:rsidR="00D2775A" w:rsidRPr="00DB54D3" w:rsidRDefault="00D2775A" w:rsidP="00D2775A">
      <w:pPr>
        <w:tabs>
          <w:tab w:val="left" w:pos="0"/>
          <w:tab w:val="left" w:pos="567"/>
        </w:tabs>
        <w:suppressAutoHyphens/>
        <w:jc w:val="both"/>
        <w:rPr>
          <w:szCs w:val="24"/>
        </w:rPr>
      </w:pPr>
      <w:r w:rsidRPr="00DB54D3">
        <w:rPr>
          <w:sz w:val="24"/>
          <w:szCs w:val="24"/>
        </w:rPr>
        <w:t xml:space="preserve">- </w:t>
      </w:r>
      <w:r w:rsidRPr="00DB54D3">
        <w:rPr>
          <w:color w:val="000000"/>
          <w:sz w:val="24"/>
          <w:szCs w:val="23"/>
        </w:rPr>
        <w:t xml:space="preserve">для Лота № 1 </w:t>
      </w:r>
      <w:r w:rsidR="0064014D" w:rsidRPr="00DB54D3">
        <w:rPr>
          <w:color w:val="000000"/>
          <w:sz w:val="24"/>
          <w:szCs w:val="23"/>
        </w:rPr>
        <w:t>–</w:t>
      </w:r>
      <w:r w:rsidRPr="00DB54D3">
        <w:rPr>
          <w:color w:val="000000"/>
          <w:sz w:val="24"/>
          <w:szCs w:val="23"/>
        </w:rPr>
        <w:t xml:space="preserve"> </w:t>
      </w:r>
      <w:r w:rsidR="00DB54D3" w:rsidRPr="00DB54D3">
        <w:rPr>
          <w:color w:val="000000"/>
          <w:sz w:val="24"/>
          <w:szCs w:val="23"/>
        </w:rPr>
        <w:t>59 </w:t>
      </w:r>
      <w:r w:rsidR="0064014D" w:rsidRPr="00DB54D3">
        <w:rPr>
          <w:color w:val="000000"/>
          <w:sz w:val="24"/>
          <w:szCs w:val="23"/>
        </w:rPr>
        <w:t>5</w:t>
      </w:r>
      <w:r w:rsidR="00DB54D3" w:rsidRPr="00DB54D3">
        <w:rPr>
          <w:color w:val="000000"/>
          <w:sz w:val="24"/>
          <w:szCs w:val="23"/>
        </w:rPr>
        <w:t>00</w:t>
      </w:r>
      <w:r w:rsidR="0064014D" w:rsidRPr="00DB54D3">
        <w:rPr>
          <w:color w:val="000000"/>
          <w:sz w:val="24"/>
          <w:szCs w:val="23"/>
        </w:rPr>
        <w:t>,00 руб., без НДС;</w:t>
      </w:r>
    </w:p>
    <w:p w:rsidR="00D2775A" w:rsidRPr="00DB54D3" w:rsidRDefault="00824A12" w:rsidP="00D2775A">
      <w:pPr>
        <w:tabs>
          <w:tab w:val="left" w:pos="0"/>
          <w:tab w:val="left" w:pos="567"/>
        </w:tabs>
        <w:suppressAutoHyphens/>
        <w:jc w:val="both"/>
        <w:rPr>
          <w:szCs w:val="24"/>
        </w:rPr>
      </w:pPr>
      <w:r w:rsidRPr="00DB54D3">
        <w:rPr>
          <w:sz w:val="24"/>
          <w:szCs w:val="24"/>
        </w:rPr>
        <w:t>-</w:t>
      </w:r>
      <w:r w:rsidR="00D2775A" w:rsidRPr="00DB54D3">
        <w:rPr>
          <w:szCs w:val="24"/>
        </w:rPr>
        <w:t xml:space="preserve"> </w:t>
      </w:r>
      <w:r w:rsidR="00D2775A" w:rsidRPr="00DB54D3">
        <w:rPr>
          <w:color w:val="000000"/>
          <w:sz w:val="24"/>
          <w:szCs w:val="23"/>
        </w:rPr>
        <w:t xml:space="preserve">для Лота № 2 </w:t>
      </w:r>
      <w:r w:rsidR="0064014D" w:rsidRPr="00DB54D3">
        <w:rPr>
          <w:color w:val="000000"/>
          <w:sz w:val="24"/>
          <w:szCs w:val="23"/>
        </w:rPr>
        <w:t>–</w:t>
      </w:r>
      <w:r w:rsidR="00D2775A" w:rsidRPr="00DB54D3">
        <w:rPr>
          <w:color w:val="000000"/>
          <w:sz w:val="24"/>
          <w:szCs w:val="23"/>
        </w:rPr>
        <w:t xml:space="preserve"> </w:t>
      </w:r>
      <w:r w:rsidR="00DB54D3" w:rsidRPr="00DB54D3">
        <w:rPr>
          <w:color w:val="000000"/>
          <w:sz w:val="24"/>
          <w:szCs w:val="23"/>
        </w:rPr>
        <w:t>23 090</w:t>
      </w:r>
      <w:r w:rsidR="0064014D" w:rsidRPr="00DB54D3">
        <w:rPr>
          <w:color w:val="000000"/>
          <w:sz w:val="24"/>
          <w:szCs w:val="23"/>
        </w:rPr>
        <w:t>,00 руб., без НДС;</w:t>
      </w:r>
    </w:p>
    <w:p w:rsidR="00D2775A" w:rsidRPr="0064014D" w:rsidRDefault="00824A12" w:rsidP="00D2775A">
      <w:pPr>
        <w:tabs>
          <w:tab w:val="left" w:pos="0"/>
          <w:tab w:val="left" w:pos="567"/>
        </w:tabs>
        <w:suppressAutoHyphens/>
        <w:jc w:val="both"/>
        <w:rPr>
          <w:szCs w:val="24"/>
        </w:rPr>
      </w:pPr>
      <w:r w:rsidRPr="00DB54D3">
        <w:rPr>
          <w:sz w:val="24"/>
          <w:szCs w:val="24"/>
        </w:rPr>
        <w:t>-</w:t>
      </w:r>
      <w:r w:rsidR="00D2775A" w:rsidRPr="00DB54D3">
        <w:rPr>
          <w:szCs w:val="24"/>
        </w:rPr>
        <w:t xml:space="preserve"> </w:t>
      </w:r>
      <w:r w:rsidR="00D2775A" w:rsidRPr="00DB54D3">
        <w:rPr>
          <w:color w:val="000000"/>
          <w:sz w:val="24"/>
          <w:szCs w:val="23"/>
        </w:rPr>
        <w:t xml:space="preserve">для Лота № 3 </w:t>
      </w:r>
      <w:r w:rsidR="0064014D" w:rsidRPr="00DB54D3">
        <w:rPr>
          <w:color w:val="000000"/>
          <w:sz w:val="24"/>
          <w:szCs w:val="23"/>
        </w:rPr>
        <w:t>–</w:t>
      </w:r>
      <w:r w:rsidR="00D2775A" w:rsidRPr="00DB54D3">
        <w:rPr>
          <w:color w:val="000000"/>
          <w:sz w:val="24"/>
          <w:szCs w:val="23"/>
        </w:rPr>
        <w:t xml:space="preserve"> </w:t>
      </w:r>
      <w:r w:rsidR="00DB54D3" w:rsidRPr="00DB54D3">
        <w:rPr>
          <w:color w:val="000000"/>
          <w:sz w:val="24"/>
          <w:szCs w:val="23"/>
        </w:rPr>
        <w:t>12 100</w:t>
      </w:r>
      <w:r w:rsidR="0064014D" w:rsidRPr="00DB54D3">
        <w:rPr>
          <w:color w:val="000000"/>
          <w:sz w:val="24"/>
          <w:szCs w:val="23"/>
        </w:rPr>
        <w:t>,00 руб., без НДС.</w:t>
      </w:r>
      <w:r w:rsidR="00B86E1D">
        <w:rPr>
          <w:color w:val="000000"/>
          <w:sz w:val="24"/>
          <w:szCs w:val="23"/>
        </w:rPr>
        <w:t xml:space="preserve"> </w:t>
      </w:r>
    </w:p>
    <w:p w:rsidR="00A7309B" w:rsidRPr="00B01F5A" w:rsidRDefault="00A7309B" w:rsidP="00A7309B">
      <w:pPr>
        <w:pStyle w:val="aff3"/>
        <w:tabs>
          <w:tab w:val="left" w:pos="0"/>
          <w:tab w:val="left" w:pos="284"/>
          <w:tab w:val="left" w:pos="567"/>
        </w:tabs>
        <w:suppressAutoHyphens/>
        <w:ind w:left="0"/>
        <w:jc w:val="both"/>
        <w:rPr>
          <w:sz w:val="24"/>
          <w:szCs w:val="24"/>
        </w:rPr>
      </w:pPr>
      <w:r w:rsidRPr="00D2775A">
        <w:rPr>
          <w:sz w:val="24"/>
          <w:szCs w:val="24"/>
        </w:rPr>
        <w:t>6.2</w:t>
      </w:r>
      <w:r w:rsidRPr="00D2775A">
        <w:rPr>
          <w:b/>
          <w:sz w:val="24"/>
          <w:szCs w:val="24"/>
        </w:rPr>
        <w:t xml:space="preserve">.  </w:t>
      </w:r>
      <w:r w:rsidR="00F93C00" w:rsidRPr="00DB54D3">
        <w:rPr>
          <w:b/>
          <w:color w:val="000000"/>
          <w:sz w:val="24"/>
          <w:szCs w:val="24"/>
        </w:rPr>
        <w:t>КОММЕРЧЕСКОЕ ПРЕДЛОЖЕНИЕ МОЖЕТ БЫТЬ ПОДАНО КАК ПО ВСЕМ ПОЗИЦИЯМ СРАЗУ, ТАК И ПО ОТДЕЛЬНЫМ ЛОТАМ</w:t>
      </w:r>
      <w:r w:rsidRPr="00DB54D3">
        <w:rPr>
          <w:b/>
          <w:sz w:val="24"/>
          <w:szCs w:val="24"/>
        </w:rPr>
        <w:t>.</w:t>
      </w:r>
    </w:p>
    <w:p w:rsidR="004534C3" w:rsidRPr="00B01F5A" w:rsidRDefault="000C7783" w:rsidP="004534C3">
      <w:pPr>
        <w:tabs>
          <w:tab w:val="left" w:pos="0"/>
          <w:tab w:val="left" w:pos="567"/>
        </w:tabs>
        <w:suppressAutoHyphens/>
        <w:jc w:val="both"/>
        <w:rPr>
          <w:sz w:val="24"/>
          <w:szCs w:val="24"/>
        </w:rPr>
      </w:pPr>
      <w:r>
        <w:rPr>
          <w:sz w:val="24"/>
          <w:szCs w:val="24"/>
        </w:rPr>
        <w:t>6</w:t>
      </w:r>
      <w:r w:rsidR="00A7309B">
        <w:rPr>
          <w:sz w:val="24"/>
          <w:szCs w:val="24"/>
        </w:rPr>
        <w:t>.3</w:t>
      </w:r>
      <w:r w:rsidR="004534C3" w:rsidRPr="00B01F5A">
        <w:rPr>
          <w:sz w:val="24"/>
          <w:szCs w:val="24"/>
        </w:rPr>
        <w:t>.</w:t>
      </w:r>
      <w:r w:rsidR="004534C3" w:rsidRPr="00B01F5A">
        <w:rPr>
          <w:sz w:val="24"/>
          <w:szCs w:val="24"/>
        </w:rPr>
        <w:tab/>
      </w:r>
      <w:r w:rsidR="004534C3" w:rsidRPr="00EA6223">
        <w:rPr>
          <w:sz w:val="24"/>
          <w:szCs w:val="24"/>
        </w:rPr>
        <w:t>Оплата осуществляется</w:t>
      </w:r>
      <w:r w:rsidR="00617E94" w:rsidRPr="00EA6223">
        <w:rPr>
          <w:sz w:val="24"/>
          <w:szCs w:val="24"/>
        </w:rPr>
        <w:t>:</w:t>
      </w:r>
      <w:r w:rsidR="00E85C55" w:rsidRPr="00EA6223">
        <w:rPr>
          <w:sz w:val="24"/>
          <w:szCs w:val="24"/>
        </w:rPr>
        <w:t xml:space="preserve"> </w:t>
      </w:r>
      <w:r w:rsidR="00B01F5A" w:rsidRPr="00EA6223">
        <w:rPr>
          <w:sz w:val="24"/>
          <w:szCs w:val="24"/>
        </w:rPr>
        <w:t>путем перечисления денежных средств на расчетный счет Поставщика, после подписания Сторонами двухстороннего акта приема-передачи (поставки) Товара, в течение 5 (пяти) дней</w:t>
      </w:r>
      <w:r w:rsidR="004534C3" w:rsidRPr="00EA6223">
        <w:rPr>
          <w:sz w:val="24"/>
          <w:szCs w:val="24"/>
        </w:rPr>
        <w:t>.</w:t>
      </w:r>
    </w:p>
    <w:p w:rsidR="004534C3" w:rsidRPr="00B01F5A" w:rsidRDefault="004534C3" w:rsidP="00A62B08">
      <w:pPr>
        <w:tabs>
          <w:tab w:val="left" w:pos="0"/>
          <w:tab w:val="left" w:pos="567"/>
        </w:tabs>
        <w:suppressAutoHyphens/>
        <w:ind w:firstLine="567"/>
        <w:jc w:val="both"/>
        <w:rPr>
          <w:sz w:val="24"/>
          <w:szCs w:val="24"/>
        </w:rPr>
      </w:pPr>
      <w:r w:rsidRPr="00B01F5A">
        <w:rPr>
          <w:sz w:val="24"/>
          <w:szCs w:val="24"/>
        </w:rPr>
        <w:t xml:space="preserve">В конечную стоимость </w:t>
      </w:r>
      <w:r w:rsidR="00617E94" w:rsidRPr="00B01F5A">
        <w:rPr>
          <w:sz w:val="24"/>
          <w:szCs w:val="24"/>
        </w:rPr>
        <w:t>заявки на участие</w:t>
      </w:r>
      <w:r w:rsidRPr="00B01F5A">
        <w:rPr>
          <w:sz w:val="24"/>
          <w:szCs w:val="24"/>
        </w:rPr>
        <w:t xml:space="preserve"> должна входить стоимость всех сопутствующих работ (услуг) (</w:t>
      </w:r>
      <w:r w:rsidR="00217369" w:rsidRPr="00B01F5A">
        <w:rPr>
          <w:sz w:val="24"/>
          <w:szCs w:val="24"/>
        </w:rPr>
        <w:t>расходы на перевозку</w:t>
      </w:r>
      <w:r w:rsidRPr="00B01F5A">
        <w:rPr>
          <w:sz w:val="24"/>
          <w:szCs w:val="24"/>
        </w:rPr>
        <w:t xml:space="preserve">, </w:t>
      </w:r>
      <w:r w:rsidR="00217369" w:rsidRPr="00B01F5A">
        <w:rPr>
          <w:sz w:val="24"/>
          <w:szCs w:val="24"/>
        </w:rPr>
        <w:t>страхование</w:t>
      </w:r>
      <w:r w:rsidRPr="00B01F5A">
        <w:rPr>
          <w:sz w:val="24"/>
          <w:szCs w:val="24"/>
        </w:rPr>
        <w:t xml:space="preserve">, </w:t>
      </w:r>
      <w:r w:rsidR="00217369" w:rsidRPr="00B01F5A">
        <w:rPr>
          <w:sz w:val="24"/>
          <w:szCs w:val="24"/>
        </w:rPr>
        <w:t xml:space="preserve">уплата таможенных пошлин, стоимость упаковки, </w:t>
      </w:r>
      <w:r w:rsidRPr="00B01F5A">
        <w:rPr>
          <w:sz w:val="24"/>
          <w:szCs w:val="24"/>
        </w:rPr>
        <w:t>расходы на погрузку и разгру</w:t>
      </w:r>
      <w:r w:rsidR="00217369" w:rsidRPr="00B01F5A">
        <w:rPr>
          <w:sz w:val="24"/>
          <w:szCs w:val="24"/>
        </w:rPr>
        <w:t>зку), а также все налоги</w:t>
      </w:r>
      <w:r w:rsidRPr="00B01F5A">
        <w:rPr>
          <w:sz w:val="24"/>
          <w:szCs w:val="24"/>
        </w:rPr>
        <w:t xml:space="preserve"> и другие обязательные платежи. </w:t>
      </w:r>
    </w:p>
    <w:p w:rsidR="000208E1" w:rsidRPr="00D50186" w:rsidRDefault="000208E1" w:rsidP="000208E1">
      <w:pPr>
        <w:numPr>
          <w:ilvl w:val="0"/>
          <w:numId w:val="6"/>
        </w:numPr>
        <w:tabs>
          <w:tab w:val="left" w:pos="567"/>
        </w:tabs>
        <w:suppressAutoHyphens/>
        <w:snapToGrid w:val="0"/>
        <w:jc w:val="both"/>
        <w:rPr>
          <w:b/>
          <w:snapToGrid/>
          <w:sz w:val="24"/>
          <w:szCs w:val="24"/>
        </w:rPr>
      </w:pPr>
      <w:r w:rsidRPr="00D50186">
        <w:rPr>
          <w:b/>
          <w:sz w:val="24"/>
          <w:szCs w:val="24"/>
        </w:rPr>
        <w:t>Требования к объемам и технич</w:t>
      </w:r>
      <w:r w:rsidR="00B94576">
        <w:rPr>
          <w:b/>
          <w:sz w:val="24"/>
          <w:szCs w:val="24"/>
        </w:rPr>
        <w:t>еским характеристикам закупаемого Товара</w:t>
      </w:r>
      <w:r w:rsidRPr="00D50186">
        <w:rPr>
          <w:b/>
          <w:sz w:val="24"/>
          <w:szCs w:val="24"/>
        </w:rPr>
        <w:t>:</w:t>
      </w:r>
    </w:p>
    <w:p w:rsidR="000208E1" w:rsidRPr="00D50186" w:rsidRDefault="000208E1" w:rsidP="000208E1">
      <w:pPr>
        <w:numPr>
          <w:ilvl w:val="1"/>
          <w:numId w:val="6"/>
        </w:numPr>
        <w:tabs>
          <w:tab w:val="left" w:pos="0"/>
        </w:tabs>
        <w:suppressAutoHyphens/>
        <w:snapToGrid w:val="0"/>
        <w:ind w:left="0" w:firstLine="0"/>
        <w:jc w:val="both"/>
        <w:rPr>
          <w:bCs/>
          <w:sz w:val="24"/>
          <w:szCs w:val="24"/>
        </w:rPr>
      </w:pPr>
      <w:r w:rsidRPr="00D50186">
        <w:rPr>
          <w:sz w:val="24"/>
          <w:szCs w:val="24"/>
        </w:rPr>
        <w:t xml:space="preserve">Участник закупки должен </w:t>
      </w:r>
      <w:r w:rsidRPr="00D50186">
        <w:rPr>
          <w:snapToGrid/>
          <w:sz w:val="24"/>
          <w:szCs w:val="24"/>
        </w:rPr>
        <w:t>поставить товары / выполнить работы / оказать услуги</w:t>
      </w:r>
      <w:r w:rsidRPr="00D50186">
        <w:rPr>
          <w:sz w:val="24"/>
          <w:szCs w:val="24"/>
        </w:rPr>
        <w:t xml:space="preserve"> в соответствии с Техническими требованиями (Приложение № 1 к настоящей документации).</w:t>
      </w:r>
    </w:p>
    <w:p w:rsidR="00F35753" w:rsidRPr="00D50186" w:rsidRDefault="0087689C" w:rsidP="004534C3">
      <w:pPr>
        <w:numPr>
          <w:ilvl w:val="0"/>
          <w:numId w:val="6"/>
        </w:numPr>
        <w:tabs>
          <w:tab w:val="left" w:pos="567"/>
        </w:tabs>
        <w:suppressAutoHyphens/>
        <w:jc w:val="both"/>
        <w:rPr>
          <w:b/>
          <w:sz w:val="24"/>
          <w:szCs w:val="24"/>
        </w:rPr>
      </w:pPr>
      <w:r w:rsidRPr="00D50186">
        <w:rPr>
          <w:b/>
          <w:sz w:val="24"/>
          <w:szCs w:val="24"/>
        </w:rPr>
        <w:t>Требования к Участник</w:t>
      </w:r>
      <w:r w:rsidR="002425F4" w:rsidRPr="00D50186">
        <w:rPr>
          <w:b/>
          <w:sz w:val="24"/>
          <w:szCs w:val="24"/>
        </w:rPr>
        <w:t>ам</w:t>
      </w:r>
      <w:r w:rsidR="009D0F11" w:rsidRPr="00D50186">
        <w:rPr>
          <w:b/>
          <w:sz w:val="24"/>
          <w:szCs w:val="24"/>
        </w:rPr>
        <w:t xml:space="preserve"> закупки</w:t>
      </w:r>
      <w:r w:rsidRPr="00D50186">
        <w:rPr>
          <w:b/>
          <w:sz w:val="24"/>
          <w:szCs w:val="24"/>
        </w:rPr>
        <w:t>:</w:t>
      </w:r>
    </w:p>
    <w:p w:rsidR="004534C3" w:rsidRPr="00D50186" w:rsidRDefault="004534C3" w:rsidP="004534C3">
      <w:pPr>
        <w:numPr>
          <w:ilvl w:val="1"/>
          <w:numId w:val="6"/>
        </w:numPr>
        <w:tabs>
          <w:tab w:val="left" w:pos="567"/>
        </w:tabs>
        <w:suppressAutoHyphens/>
        <w:ind w:left="0" w:firstLine="0"/>
        <w:jc w:val="both"/>
        <w:rPr>
          <w:snapToGrid/>
          <w:sz w:val="24"/>
          <w:szCs w:val="24"/>
        </w:rPr>
      </w:pPr>
      <w:r w:rsidRPr="00D50186">
        <w:rPr>
          <w:snapToGrid/>
          <w:sz w:val="24"/>
          <w:szCs w:val="24"/>
        </w:rPr>
        <w:t>Соответствие требованиям к право- и дееспособности Участника закупки</w:t>
      </w:r>
      <w:r w:rsidR="003F735D" w:rsidRPr="00D50186">
        <w:rPr>
          <w:snapToGrid/>
          <w:sz w:val="24"/>
          <w:szCs w:val="24"/>
        </w:rPr>
        <w:t>.</w:t>
      </w:r>
    </w:p>
    <w:p w:rsidR="00DD792F" w:rsidRPr="00D50186" w:rsidRDefault="00DD792F" w:rsidP="00DD792F">
      <w:pPr>
        <w:numPr>
          <w:ilvl w:val="1"/>
          <w:numId w:val="6"/>
        </w:numPr>
        <w:tabs>
          <w:tab w:val="left" w:pos="567"/>
        </w:tabs>
        <w:suppressAutoHyphens/>
        <w:ind w:left="0" w:firstLine="0"/>
        <w:jc w:val="both"/>
        <w:rPr>
          <w:snapToGrid/>
          <w:sz w:val="24"/>
          <w:szCs w:val="24"/>
        </w:rPr>
      </w:pPr>
      <w:r w:rsidRPr="00D50186">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D50186" w:rsidRDefault="00DD792F" w:rsidP="00DD792F">
      <w:pPr>
        <w:numPr>
          <w:ilvl w:val="1"/>
          <w:numId w:val="6"/>
        </w:numPr>
        <w:tabs>
          <w:tab w:val="left" w:pos="567"/>
        </w:tabs>
        <w:suppressAutoHyphens/>
        <w:ind w:left="0" w:firstLine="0"/>
        <w:jc w:val="both"/>
        <w:rPr>
          <w:snapToGrid/>
          <w:sz w:val="24"/>
          <w:szCs w:val="24"/>
        </w:rPr>
      </w:pPr>
      <w:r w:rsidRPr="00D50186">
        <w:rPr>
          <w:snapToGrid/>
          <w:sz w:val="24"/>
          <w:szCs w:val="24"/>
        </w:rPr>
        <w:lastRenderedPageBreak/>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D50186" w:rsidRDefault="00B863CE" w:rsidP="00B863CE">
      <w:pPr>
        <w:numPr>
          <w:ilvl w:val="1"/>
          <w:numId w:val="6"/>
        </w:numPr>
        <w:tabs>
          <w:tab w:val="left" w:pos="567"/>
        </w:tabs>
        <w:suppressAutoHyphens/>
        <w:ind w:left="0" w:firstLine="0"/>
        <w:jc w:val="both"/>
        <w:rPr>
          <w:snapToGrid/>
          <w:sz w:val="24"/>
          <w:szCs w:val="24"/>
        </w:rPr>
      </w:pPr>
      <w:r w:rsidRPr="00D50186">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D50186" w:rsidRDefault="00B863CE" w:rsidP="00B863CE">
      <w:pPr>
        <w:numPr>
          <w:ilvl w:val="1"/>
          <w:numId w:val="6"/>
        </w:numPr>
        <w:tabs>
          <w:tab w:val="left" w:pos="567"/>
        </w:tabs>
        <w:suppressAutoHyphens/>
        <w:ind w:left="0" w:firstLine="0"/>
        <w:jc w:val="both"/>
        <w:rPr>
          <w:snapToGrid/>
          <w:sz w:val="24"/>
          <w:szCs w:val="24"/>
        </w:rPr>
      </w:pPr>
      <w:r w:rsidRPr="00D50186">
        <w:rPr>
          <w:snapToGrid/>
          <w:sz w:val="24"/>
          <w:szCs w:val="24"/>
        </w:rPr>
        <w:t>Отсутствие у руководителя Участника закупки - физического лица</w:t>
      </w:r>
      <w:r w:rsidR="00504FA4">
        <w:rPr>
          <w:snapToGrid/>
          <w:sz w:val="24"/>
          <w:szCs w:val="24"/>
        </w:rPr>
        <w:t>,</w:t>
      </w:r>
      <w:r w:rsidRPr="00D50186">
        <w:rPr>
          <w:snapToGrid/>
          <w:sz w:val="24"/>
          <w:szCs w:val="24"/>
        </w:rPr>
        <w:t xml:space="preserve">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D50186" w:rsidRDefault="002532D7" w:rsidP="002532D7">
      <w:pPr>
        <w:numPr>
          <w:ilvl w:val="1"/>
          <w:numId w:val="6"/>
        </w:numPr>
        <w:tabs>
          <w:tab w:val="left" w:pos="567"/>
        </w:tabs>
        <w:suppressAutoHyphens/>
        <w:ind w:left="0" w:firstLine="0"/>
        <w:jc w:val="both"/>
        <w:rPr>
          <w:snapToGrid/>
          <w:sz w:val="24"/>
          <w:szCs w:val="24"/>
        </w:rPr>
      </w:pPr>
      <w:r w:rsidRPr="00D50186">
        <w:rPr>
          <w:snapToGrid/>
          <w:sz w:val="24"/>
          <w:szCs w:val="24"/>
        </w:rPr>
        <w:t>Отсутствие сведений об Участник</w:t>
      </w:r>
      <w:r w:rsidR="007D35D9" w:rsidRPr="00D50186">
        <w:rPr>
          <w:snapToGrid/>
          <w:sz w:val="24"/>
          <w:szCs w:val="24"/>
        </w:rPr>
        <w:t>е</w:t>
      </w:r>
      <w:r w:rsidRPr="00D50186">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D50186">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r w:rsidR="00F6735E">
        <w:rPr>
          <w:sz w:val="24"/>
          <w:szCs w:val="24"/>
        </w:rPr>
        <w:t>,</w:t>
      </w:r>
      <w:r w:rsidR="007D35D9" w:rsidRPr="00D50186">
        <w:rPr>
          <w:sz w:val="24"/>
          <w:szCs w:val="24"/>
        </w:rPr>
        <w:t xml:space="preserve"> либо в Реестр</w:t>
      </w:r>
      <w:r w:rsidR="00F6735E">
        <w:rPr>
          <w:sz w:val="24"/>
          <w:szCs w:val="24"/>
        </w:rPr>
        <w:t>е</w:t>
      </w:r>
      <w:r w:rsidR="007D35D9" w:rsidRPr="00D50186">
        <w:rPr>
          <w:sz w:val="24"/>
          <w:szCs w:val="24"/>
        </w:rPr>
        <w:t xml:space="preserve">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D50186">
        <w:rPr>
          <w:snapToGrid/>
          <w:sz w:val="24"/>
          <w:szCs w:val="24"/>
        </w:rPr>
        <w:t>.</w:t>
      </w:r>
    </w:p>
    <w:p w:rsidR="002F73E1" w:rsidRPr="007251B5" w:rsidRDefault="002F73E1" w:rsidP="00991CD9">
      <w:pPr>
        <w:suppressAutoHyphens/>
        <w:jc w:val="both"/>
        <w:rPr>
          <w:i/>
          <w:snapToGrid/>
          <w:sz w:val="24"/>
          <w:szCs w:val="24"/>
        </w:rPr>
      </w:pPr>
      <w:r w:rsidRPr="00D50186">
        <w:rPr>
          <w:i/>
          <w:snapToGrid/>
          <w:sz w:val="24"/>
          <w:szCs w:val="24"/>
        </w:rPr>
        <w:t xml:space="preserve">В подтверждение соответствия </w:t>
      </w:r>
      <w:r w:rsidRPr="007251B5">
        <w:rPr>
          <w:i/>
          <w:snapToGrid/>
          <w:sz w:val="24"/>
          <w:szCs w:val="24"/>
        </w:rPr>
        <w:t>требовани</w:t>
      </w:r>
      <w:r w:rsidR="00CB4CC5" w:rsidRPr="007251B5">
        <w:rPr>
          <w:i/>
          <w:snapToGrid/>
          <w:sz w:val="24"/>
          <w:szCs w:val="24"/>
        </w:rPr>
        <w:t>ям,</w:t>
      </w:r>
      <w:r w:rsidRPr="007251B5">
        <w:rPr>
          <w:i/>
          <w:snapToGrid/>
          <w:sz w:val="24"/>
          <w:szCs w:val="24"/>
        </w:rPr>
        <w:t xml:space="preserve"> </w:t>
      </w:r>
      <w:r w:rsidR="00CB4CC5" w:rsidRPr="007251B5">
        <w:rPr>
          <w:i/>
          <w:snapToGrid/>
          <w:sz w:val="24"/>
          <w:szCs w:val="24"/>
        </w:rPr>
        <w:t xml:space="preserve">установленным в п. </w:t>
      </w:r>
      <w:r w:rsidR="00CB4CC5" w:rsidRPr="007E07A1">
        <w:rPr>
          <w:i/>
          <w:snapToGrid/>
          <w:sz w:val="24"/>
          <w:szCs w:val="24"/>
        </w:rPr>
        <w:t xml:space="preserve">8.1-8.6 </w:t>
      </w:r>
      <w:r w:rsidRPr="007E07A1">
        <w:rPr>
          <w:i/>
          <w:snapToGrid/>
          <w:sz w:val="24"/>
          <w:szCs w:val="24"/>
        </w:rPr>
        <w:t>Участник</w:t>
      </w:r>
      <w:r w:rsidRPr="007251B5">
        <w:rPr>
          <w:i/>
          <w:snapToGrid/>
          <w:sz w:val="24"/>
          <w:szCs w:val="24"/>
        </w:rPr>
        <w:t xml:space="preserve"> закупки должен представить справку по форме Приложения </w:t>
      </w:r>
      <w:r w:rsidR="0026471A" w:rsidRPr="007251B5">
        <w:rPr>
          <w:i/>
          <w:snapToGrid/>
          <w:sz w:val="24"/>
          <w:szCs w:val="24"/>
        </w:rPr>
        <w:t>3</w:t>
      </w:r>
      <w:r w:rsidRPr="007251B5">
        <w:rPr>
          <w:i/>
          <w:snapToGrid/>
          <w:sz w:val="24"/>
          <w:szCs w:val="24"/>
        </w:rPr>
        <w:t xml:space="preserve"> к настоящей документации.</w:t>
      </w:r>
    </w:p>
    <w:p w:rsidR="005403EA" w:rsidRPr="007251B5" w:rsidRDefault="002F73E1" w:rsidP="002F73E1">
      <w:pPr>
        <w:numPr>
          <w:ilvl w:val="1"/>
          <w:numId w:val="6"/>
        </w:numPr>
        <w:suppressAutoHyphens/>
        <w:ind w:left="0" w:firstLine="0"/>
        <w:jc w:val="both"/>
        <w:rPr>
          <w:snapToGrid/>
          <w:sz w:val="24"/>
          <w:szCs w:val="24"/>
        </w:rPr>
      </w:pPr>
      <w:r w:rsidRPr="007251B5">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2F73E1" w:rsidRPr="007251B5" w:rsidRDefault="002F73E1" w:rsidP="004577C5">
      <w:pPr>
        <w:suppressAutoHyphens/>
        <w:ind w:firstLine="567"/>
        <w:jc w:val="both"/>
        <w:rPr>
          <w:i/>
          <w:snapToGrid/>
          <w:sz w:val="24"/>
          <w:szCs w:val="24"/>
        </w:rPr>
      </w:pPr>
      <w:r w:rsidRPr="007251B5">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205161" w:rsidRPr="007251B5">
        <w:rPr>
          <w:i/>
          <w:snapToGrid/>
          <w:sz w:val="24"/>
          <w:szCs w:val="24"/>
        </w:rPr>
        <w:t>4</w:t>
      </w:r>
      <w:r w:rsidRPr="007251B5">
        <w:rPr>
          <w:i/>
          <w:snapToGrid/>
          <w:sz w:val="24"/>
          <w:szCs w:val="24"/>
        </w:rPr>
        <w:t xml:space="preserve"> к настоящей документации.</w:t>
      </w:r>
    </w:p>
    <w:p w:rsidR="005403EA" w:rsidRPr="007251B5" w:rsidRDefault="005403EA" w:rsidP="005403EA">
      <w:pPr>
        <w:numPr>
          <w:ilvl w:val="1"/>
          <w:numId w:val="6"/>
        </w:numPr>
        <w:tabs>
          <w:tab w:val="left" w:pos="567"/>
        </w:tabs>
        <w:suppressAutoHyphens/>
        <w:ind w:left="0" w:firstLine="0"/>
        <w:jc w:val="both"/>
        <w:rPr>
          <w:snapToGrid/>
          <w:sz w:val="24"/>
          <w:szCs w:val="24"/>
        </w:rPr>
      </w:pPr>
      <w:r w:rsidRPr="007251B5">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7251B5" w:rsidRDefault="005403EA" w:rsidP="007A7E67">
      <w:pPr>
        <w:tabs>
          <w:tab w:val="left" w:pos="567"/>
        </w:tabs>
        <w:suppressAutoHyphens/>
        <w:ind w:firstLine="567"/>
        <w:jc w:val="both"/>
        <w:rPr>
          <w:i/>
          <w:snapToGrid/>
          <w:sz w:val="24"/>
          <w:szCs w:val="24"/>
        </w:rPr>
      </w:pPr>
      <w:r w:rsidRPr="007251B5">
        <w:rPr>
          <w:i/>
          <w:snapToGrid/>
          <w:sz w:val="24"/>
          <w:szCs w:val="24"/>
        </w:rPr>
        <w:t xml:space="preserve">В подтверждение соответствия установленному требованию Участник закупки должен предоставить </w:t>
      </w:r>
      <w:r w:rsidR="0063385D" w:rsidRPr="007251B5">
        <w:rPr>
          <w:i/>
          <w:snapToGrid/>
          <w:sz w:val="24"/>
          <w:szCs w:val="24"/>
        </w:rPr>
        <w:t xml:space="preserve">Реестр судебных процессов </w:t>
      </w:r>
      <w:r w:rsidRPr="007251B5">
        <w:rPr>
          <w:i/>
          <w:snapToGrid/>
          <w:sz w:val="24"/>
          <w:szCs w:val="24"/>
        </w:rPr>
        <w:t xml:space="preserve">по форме Приложения </w:t>
      </w:r>
      <w:r w:rsidR="003F0183" w:rsidRPr="007251B5">
        <w:rPr>
          <w:i/>
          <w:snapToGrid/>
          <w:sz w:val="24"/>
          <w:szCs w:val="24"/>
        </w:rPr>
        <w:t>5</w:t>
      </w:r>
      <w:r w:rsidR="0063385D" w:rsidRPr="007251B5">
        <w:rPr>
          <w:i/>
          <w:snapToGrid/>
          <w:sz w:val="24"/>
          <w:szCs w:val="24"/>
        </w:rPr>
        <w:t xml:space="preserve"> к настоящей документации</w:t>
      </w:r>
      <w:r w:rsidRPr="007251B5">
        <w:rPr>
          <w:i/>
          <w:snapToGrid/>
          <w:sz w:val="24"/>
          <w:szCs w:val="24"/>
        </w:rPr>
        <w:t>.</w:t>
      </w:r>
    </w:p>
    <w:p w:rsidR="005403EA" w:rsidRPr="007251B5" w:rsidRDefault="005403EA" w:rsidP="005403EA">
      <w:pPr>
        <w:numPr>
          <w:ilvl w:val="1"/>
          <w:numId w:val="6"/>
        </w:numPr>
        <w:tabs>
          <w:tab w:val="left" w:pos="567"/>
        </w:tabs>
        <w:suppressAutoHyphens/>
        <w:ind w:left="0" w:firstLine="0"/>
        <w:jc w:val="both"/>
        <w:rPr>
          <w:snapToGrid/>
          <w:sz w:val="24"/>
          <w:szCs w:val="24"/>
        </w:rPr>
      </w:pPr>
      <w:r w:rsidRPr="007251B5">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403EA" w:rsidRPr="007251B5" w:rsidRDefault="005403EA" w:rsidP="00EC6E71">
      <w:pPr>
        <w:tabs>
          <w:tab w:val="left" w:pos="567"/>
        </w:tabs>
        <w:suppressAutoHyphens/>
        <w:ind w:firstLine="567"/>
        <w:jc w:val="both"/>
        <w:rPr>
          <w:i/>
          <w:snapToGrid/>
          <w:sz w:val="24"/>
          <w:szCs w:val="24"/>
        </w:rPr>
      </w:pPr>
      <w:r w:rsidRPr="007251B5">
        <w:rPr>
          <w:i/>
          <w:snapToGrid/>
          <w:sz w:val="24"/>
          <w:szCs w:val="24"/>
        </w:rPr>
        <w:lastRenderedPageBreak/>
        <w:t xml:space="preserve">В подтверждение соответствия установленному требованию </w:t>
      </w:r>
      <w:r w:rsidR="007D35D9" w:rsidRPr="007251B5">
        <w:rPr>
          <w:i/>
          <w:snapToGrid/>
          <w:sz w:val="24"/>
          <w:szCs w:val="24"/>
        </w:rPr>
        <w:t xml:space="preserve">Участник закупки должен </w:t>
      </w:r>
      <w:r w:rsidRPr="007251B5">
        <w:rPr>
          <w:i/>
          <w:snapToGrid/>
          <w:sz w:val="24"/>
          <w:szCs w:val="24"/>
        </w:rPr>
        <w:t xml:space="preserve">предоставить Анкету Участника по форме Приложения </w:t>
      </w:r>
      <w:r w:rsidR="003F0183" w:rsidRPr="007251B5">
        <w:rPr>
          <w:i/>
          <w:snapToGrid/>
          <w:sz w:val="24"/>
          <w:szCs w:val="24"/>
        </w:rPr>
        <w:t>6</w:t>
      </w:r>
      <w:r w:rsidRPr="007251B5">
        <w:rPr>
          <w:i/>
          <w:snapToGrid/>
          <w:sz w:val="24"/>
          <w:szCs w:val="24"/>
        </w:rPr>
        <w:t xml:space="preserve"> и </w:t>
      </w:r>
      <w:r w:rsidR="00EC6E71">
        <w:rPr>
          <w:i/>
          <w:snapToGrid/>
          <w:sz w:val="24"/>
          <w:szCs w:val="24"/>
        </w:rPr>
        <w:t xml:space="preserve">дать согласие на проведение </w:t>
      </w:r>
      <w:r w:rsidR="007D35D9" w:rsidRPr="007251B5">
        <w:rPr>
          <w:i/>
          <w:snapToGrid/>
          <w:sz w:val="24"/>
          <w:szCs w:val="24"/>
        </w:rPr>
        <w:t>проверки благон</w:t>
      </w:r>
      <w:r w:rsidR="000C54AA" w:rsidRPr="007251B5">
        <w:rPr>
          <w:i/>
          <w:snapToGrid/>
          <w:sz w:val="24"/>
          <w:szCs w:val="24"/>
        </w:rPr>
        <w:t>адежности службой безопасности филиала «Брянскэнергосбыт» ОО</w:t>
      </w:r>
      <w:r w:rsidR="007D35D9" w:rsidRPr="007251B5">
        <w:rPr>
          <w:i/>
          <w:snapToGrid/>
          <w:sz w:val="24"/>
          <w:szCs w:val="24"/>
        </w:rPr>
        <w:t xml:space="preserve">О «Газпром энергосбыт </w:t>
      </w:r>
      <w:r w:rsidR="000C54AA" w:rsidRPr="007251B5">
        <w:rPr>
          <w:i/>
          <w:snapToGrid/>
          <w:sz w:val="24"/>
          <w:szCs w:val="24"/>
        </w:rPr>
        <w:t>Брянск</w:t>
      </w:r>
      <w:r w:rsidR="007D35D9" w:rsidRPr="007251B5">
        <w:rPr>
          <w:i/>
          <w:snapToGrid/>
          <w:sz w:val="24"/>
          <w:szCs w:val="24"/>
        </w:rPr>
        <w:t>»</w:t>
      </w:r>
      <w:r w:rsidRPr="007251B5">
        <w:rPr>
          <w:i/>
          <w:snapToGrid/>
          <w:sz w:val="24"/>
          <w:szCs w:val="24"/>
        </w:rPr>
        <w:t xml:space="preserve"> по форме Приложения </w:t>
      </w:r>
      <w:r w:rsidR="003F0183" w:rsidRPr="007251B5">
        <w:rPr>
          <w:i/>
          <w:snapToGrid/>
          <w:sz w:val="24"/>
          <w:szCs w:val="24"/>
        </w:rPr>
        <w:t>7</w:t>
      </w:r>
      <w:r w:rsidR="0063385D" w:rsidRPr="007251B5">
        <w:rPr>
          <w:i/>
          <w:snapToGrid/>
          <w:sz w:val="24"/>
          <w:szCs w:val="24"/>
        </w:rPr>
        <w:t xml:space="preserve"> к настоящей документации</w:t>
      </w:r>
      <w:r w:rsidRPr="007251B5">
        <w:rPr>
          <w:i/>
          <w:snapToGrid/>
          <w:sz w:val="24"/>
          <w:szCs w:val="24"/>
        </w:rPr>
        <w:t>.</w:t>
      </w:r>
    </w:p>
    <w:p w:rsidR="004534C3" w:rsidRPr="007251B5" w:rsidRDefault="007D35D9" w:rsidP="005403EA">
      <w:pPr>
        <w:numPr>
          <w:ilvl w:val="1"/>
          <w:numId w:val="6"/>
        </w:numPr>
        <w:tabs>
          <w:tab w:val="left" w:pos="567"/>
        </w:tabs>
        <w:suppressAutoHyphens/>
        <w:ind w:left="0" w:firstLine="0"/>
        <w:jc w:val="both"/>
        <w:rPr>
          <w:i/>
          <w:snapToGrid/>
          <w:sz w:val="24"/>
          <w:szCs w:val="24"/>
        </w:rPr>
      </w:pPr>
      <w:r w:rsidRPr="007251B5">
        <w:rPr>
          <w:snapToGrid/>
          <w:sz w:val="24"/>
          <w:szCs w:val="24"/>
        </w:rPr>
        <w:t xml:space="preserve"> </w:t>
      </w:r>
      <w:r w:rsidR="004534C3" w:rsidRPr="007251B5">
        <w:rPr>
          <w:i/>
          <w:snapToGrid/>
          <w:sz w:val="24"/>
          <w:szCs w:val="24"/>
        </w:rPr>
        <w:t>Выборочные требования к Участникам закупки:</w:t>
      </w:r>
    </w:p>
    <w:p w:rsidR="004534C3" w:rsidRPr="007251B5" w:rsidRDefault="004534C3" w:rsidP="004534C3">
      <w:pPr>
        <w:numPr>
          <w:ilvl w:val="1"/>
          <w:numId w:val="6"/>
        </w:numPr>
        <w:tabs>
          <w:tab w:val="left" w:pos="567"/>
        </w:tabs>
        <w:suppressAutoHyphens/>
        <w:ind w:left="0" w:firstLine="0"/>
        <w:jc w:val="both"/>
        <w:rPr>
          <w:snapToGrid/>
          <w:sz w:val="24"/>
          <w:szCs w:val="24"/>
        </w:rPr>
      </w:pPr>
      <w:r w:rsidRPr="007251B5">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Осуществление Участниками закупки за определенный в документации о закупке период, предшествующий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 xml:space="preserve">Наличие действующей системы менеджмента качества (управления, обеспечения и контроля качества) у Участника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«или эквивалент») или должны быть изложены основные требования к такой системе. </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Участник закупки не должен являться офшорной компанией.</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lastRenderedPageBreak/>
        <w:t xml:space="preserve">Приоритет предоставляется при соблюдении следующих условий: </w:t>
      </w:r>
    </w:p>
    <w:p w:rsidR="00C12290" w:rsidRPr="00D50186" w:rsidRDefault="00C12290" w:rsidP="00C12290">
      <w:pPr>
        <w:numPr>
          <w:ilvl w:val="1"/>
          <w:numId w:val="22"/>
        </w:numPr>
        <w:tabs>
          <w:tab w:val="left" w:pos="0"/>
          <w:tab w:val="left" w:pos="567"/>
        </w:tabs>
        <w:suppressAutoHyphens/>
        <w:ind w:left="0" w:firstLine="0"/>
        <w:jc w:val="both"/>
        <w:rPr>
          <w:snapToGrid/>
          <w:sz w:val="24"/>
          <w:szCs w:val="24"/>
        </w:rPr>
      </w:pPr>
      <w:r w:rsidRPr="00D50186">
        <w:rPr>
          <w:snapToGrid/>
          <w:sz w:val="24"/>
          <w:szCs w:val="24"/>
        </w:rPr>
        <w:t>участник должен указать в заявке на участие в закупке наименования страны происхождения поставляемых товаров;</w:t>
      </w:r>
    </w:p>
    <w:p w:rsidR="00C12290" w:rsidRPr="00D50186" w:rsidRDefault="00C12290" w:rsidP="00C12290">
      <w:pPr>
        <w:numPr>
          <w:ilvl w:val="1"/>
          <w:numId w:val="22"/>
        </w:numPr>
        <w:tabs>
          <w:tab w:val="left" w:pos="0"/>
          <w:tab w:val="left" w:pos="567"/>
        </w:tabs>
        <w:suppressAutoHyphens/>
        <w:ind w:left="0" w:firstLine="0"/>
        <w:jc w:val="both"/>
        <w:rPr>
          <w:snapToGrid/>
          <w:sz w:val="24"/>
          <w:szCs w:val="24"/>
        </w:rPr>
      </w:pPr>
      <w:r w:rsidRPr="00D50186">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C12290" w:rsidRPr="00D50186" w:rsidRDefault="00C12290" w:rsidP="00C12290">
      <w:pPr>
        <w:numPr>
          <w:ilvl w:val="1"/>
          <w:numId w:val="22"/>
        </w:numPr>
        <w:tabs>
          <w:tab w:val="left" w:pos="0"/>
          <w:tab w:val="left" w:pos="567"/>
        </w:tabs>
        <w:suppressAutoHyphens/>
        <w:ind w:left="0" w:firstLine="0"/>
        <w:jc w:val="both"/>
        <w:rPr>
          <w:snapToGrid/>
          <w:sz w:val="24"/>
          <w:szCs w:val="24"/>
        </w:rPr>
      </w:pPr>
      <w:r w:rsidRPr="00D50186">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290" w:rsidRPr="00D50186" w:rsidRDefault="00C12290" w:rsidP="00C12290">
      <w:pPr>
        <w:numPr>
          <w:ilvl w:val="1"/>
          <w:numId w:val="22"/>
        </w:numPr>
        <w:tabs>
          <w:tab w:val="left" w:pos="0"/>
          <w:tab w:val="left" w:pos="567"/>
        </w:tabs>
        <w:suppressAutoHyphens/>
        <w:ind w:left="0" w:firstLine="0"/>
        <w:jc w:val="both"/>
        <w:rPr>
          <w:snapToGrid/>
          <w:sz w:val="24"/>
          <w:szCs w:val="24"/>
        </w:rPr>
      </w:pPr>
      <w:r w:rsidRPr="00D50186">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Приоритет не предоставляется в случаях, если:</w:t>
      </w:r>
    </w:p>
    <w:p w:rsidR="00C12290" w:rsidRPr="00D50186" w:rsidRDefault="00C12290" w:rsidP="00C12290">
      <w:pPr>
        <w:numPr>
          <w:ilvl w:val="1"/>
          <w:numId w:val="23"/>
        </w:numPr>
        <w:tabs>
          <w:tab w:val="left" w:pos="0"/>
        </w:tabs>
        <w:suppressAutoHyphens/>
        <w:ind w:left="0" w:firstLine="0"/>
        <w:jc w:val="both"/>
        <w:rPr>
          <w:snapToGrid/>
          <w:sz w:val="24"/>
          <w:szCs w:val="24"/>
        </w:rPr>
      </w:pPr>
      <w:r w:rsidRPr="00D50186">
        <w:rPr>
          <w:snapToGrid/>
          <w:sz w:val="24"/>
          <w:szCs w:val="24"/>
        </w:rPr>
        <w:t>закупка признана несостоявшейся и договор заключается с единственным участником закупки;</w:t>
      </w:r>
    </w:p>
    <w:p w:rsidR="00C12290" w:rsidRPr="00D50186" w:rsidRDefault="00C12290" w:rsidP="00C12290">
      <w:pPr>
        <w:numPr>
          <w:ilvl w:val="1"/>
          <w:numId w:val="23"/>
        </w:numPr>
        <w:tabs>
          <w:tab w:val="left" w:pos="0"/>
        </w:tabs>
        <w:suppressAutoHyphens/>
        <w:ind w:left="0" w:firstLine="0"/>
        <w:jc w:val="both"/>
        <w:rPr>
          <w:snapToGrid/>
          <w:sz w:val="24"/>
          <w:szCs w:val="24"/>
        </w:rPr>
      </w:pPr>
      <w:r w:rsidRPr="00D50186">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12290" w:rsidRPr="00D50186" w:rsidRDefault="00C12290" w:rsidP="00C12290">
      <w:pPr>
        <w:numPr>
          <w:ilvl w:val="1"/>
          <w:numId w:val="23"/>
        </w:numPr>
        <w:tabs>
          <w:tab w:val="left" w:pos="0"/>
        </w:tabs>
        <w:suppressAutoHyphens/>
        <w:ind w:left="0" w:firstLine="0"/>
        <w:jc w:val="both"/>
        <w:rPr>
          <w:snapToGrid/>
          <w:sz w:val="24"/>
          <w:szCs w:val="24"/>
        </w:rPr>
      </w:pPr>
      <w:r w:rsidRPr="00D50186">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12290" w:rsidRPr="00D50186" w:rsidRDefault="00C12290" w:rsidP="00C12290">
      <w:pPr>
        <w:numPr>
          <w:ilvl w:val="1"/>
          <w:numId w:val="23"/>
        </w:numPr>
        <w:tabs>
          <w:tab w:val="left" w:pos="0"/>
        </w:tabs>
        <w:suppressAutoHyphens/>
        <w:ind w:left="0" w:firstLine="0"/>
        <w:jc w:val="both"/>
        <w:rPr>
          <w:snapToGrid/>
          <w:sz w:val="24"/>
          <w:szCs w:val="24"/>
        </w:rPr>
      </w:pPr>
      <w:r w:rsidRPr="00D50186">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C12290" w:rsidRPr="00D50186" w:rsidRDefault="00C12290" w:rsidP="00C12290">
      <w:pPr>
        <w:numPr>
          <w:ilvl w:val="1"/>
          <w:numId w:val="6"/>
        </w:numPr>
        <w:tabs>
          <w:tab w:val="left" w:pos="567"/>
        </w:tabs>
        <w:suppressAutoHyphens/>
        <w:ind w:left="0" w:firstLine="0"/>
        <w:jc w:val="both"/>
        <w:rPr>
          <w:snapToGrid/>
          <w:sz w:val="24"/>
          <w:szCs w:val="24"/>
        </w:rPr>
      </w:pPr>
      <w:r w:rsidRPr="00D50186">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товаров, работ, услуг для нужд АО «Газпром энергосбыт Тюмень).</w:t>
      </w:r>
    </w:p>
    <w:p w:rsidR="00C12290" w:rsidRPr="00D50186" w:rsidRDefault="00C12290" w:rsidP="00C12290">
      <w:pPr>
        <w:numPr>
          <w:ilvl w:val="0"/>
          <w:numId w:val="6"/>
        </w:numPr>
        <w:tabs>
          <w:tab w:val="left" w:pos="567"/>
        </w:tabs>
        <w:suppressAutoHyphens/>
        <w:jc w:val="both"/>
        <w:rPr>
          <w:b/>
          <w:sz w:val="24"/>
          <w:szCs w:val="24"/>
        </w:rPr>
      </w:pPr>
      <w:r w:rsidRPr="00D50186">
        <w:rPr>
          <w:b/>
          <w:sz w:val="24"/>
          <w:szCs w:val="24"/>
        </w:rPr>
        <w:t>Требования к оформлению заявки на участие:</w:t>
      </w:r>
    </w:p>
    <w:p w:rsidR="00C12290" w:rsidRPr="00D50186" w:rsidRDefault="00C12290" w:rsidP="00C12290">
      <w:pPr>
        <w:numPr>
          <w:ilvl w:val="1"/>
          <w:numId w:val="6"/>
        </w:numPr>
        <w:suppressAutoHyphens/>
        <w:ind w:left="0" w:firstLine="0"/>
        <w:jc w:val="both"/>
        <w:rPr>
          <w:snapToGrid/>
          <w:sz w:val="24"/>
          <w:szCs w:val="24"/>
        </w:rPr>
      </w:pPr>
      <w:r w:rsidRPr="00D50186">
        <w:rPr>
          <w:snapToGrid/>
          <w:sz w:val="24"/>
          <w:szCs w:val="24"/>
        </w:rPr>
        <w:t>Заявка на участие должна быть подана на русском языке. Все цены должны быть выражены в российских рублях.</w:t>
      </w:r>
    </w:p>
    <w:p w:rsidR="00C12290" w:rsidRPr="00D50186" w:rsidRDefault="00C12290" w:rsidP="00C12290">
      <w:pPr>
        <w:numPr>
          <w:ilvl w:val="1"/>
          <w:numId w:val="6"/>
        </w:numPr>
        <w:suppressAutoHyphens/>
        <w:ind w:left="0" w:firstLine="0"/>
        <w:jc w:val="both"/>
        <w:rPr>
          <w:snapToGrid/>
          <w:sz w:val="24"/>
          <w:szCs w:val="24"/>
        </w:rPr>
      </w:pPr>
      <w:r w:rsidRPr="00D50186">
        <w:rPr>
          <w:snapToGrid/>
          <w:sz w:val="24"/>
          <w:szCs w:val="24"/>
        </w:rPr>
        <w:t>Заявка на участие должна быть оформлена по формам 2-9, приведенным в Приложениях к настоящему запросу цен, и быть действительным до «</w:t>
      </w:r>
      <w:r w:rsidR="001370B0">
        <w:rPr>
          <w:snapToGrid/>
          <w:sz w:val="24"/>
          <w:szCs w:val="24"/>
        </w:rPr>
        <w:t>30</w:t>
      </w:r>
      <w:r w:rsidRPr="00D50186">
        <w:rPr>
          <w:snapToGrid/>
          <w:sz w:val="24"/>
          <w:szCs w:val="24"/>
        </w:rPr>
        <w:t xml:space="preserve">» </w:t>
      </w:r>
      <w:r w:rsidR="001370B0">
        <w:rPr>
          <w:snapToGrid/>
          <w:sz w:val="24"/>
          <w:szCs w:val="24"/>
        </w:rPr>
        <w:t>апреля</w:t>
      </w:r>
      <w:r w:rsidRPr="00D50186">
        <w:rPr>
          <w:snapToGrid/>
          <w:sz w:val="24"/>
          <w:szCs w:val="24"/>
        </w:rPr>
        <w:t xml:space="preserve"> 20</w:t>
      </w:r>
      <w:r w:rsidR="001370B0">
        <w:rPr>
          <w:snapToGrid/>
          <w:sz w:val="24"/>
          <w:szCs w:val="24"/>
        </w:rPr>
        <w:t xml:space="preserve">22 </w:t>
      </w:r>
      <w:r w:rsidRPr="00D50186">
        <w:rPr>
          <w:snapToGrid/>
          <w:sz w:val="24"/>
          <w:szCs w:val="24"/>
        </w:rPr>
        <w:t>г.</w:t>
      </w:r>
    </w:p>
    <w:p w:rsidR="00C12290" w:rsidRPr="00D50186" w:rsidRDefault="00C12290" w:rsidP="00C12290">
      <w:pPr>
        <w:numPr>
          <w:ilvl w:val="1"/>
          <w:numId w:val="6"/>
        </w:numPr>
        <w:suppressAutoHyphens/>
        <w:ind w:left="0" w:firstLine="0"/>
        <w:jc w:val="both"/>
        <w:rPr>
          <w:snapToGrid/>
          <w:sz w:val="24"/>
          <w:szCs w:val="24"/>
        </w:rPr>
      </w:pPr>
      <w:r w:rsidRPr="00D50186">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D50186">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D50186">
        <w:rPr>
          <w:snapToGrid/>
          <w:sz w:val="24"/>
          <w:szCs w:val="24"/>
        </w:rPr>
        <w:br/>
        <w:t>(при наличии).</w:t>
      </w:r>
    </w:p>
    <w:p w:rsidR="001370B0" w:rsidRDefault="00C12290" w:rsidP="00524A6E">
      <w:pPr>
        <w:numPr>
          <w:ilvl w:val="0"/>
          <w:numId w:val="6"/>
        </w:numPr>
        <w:tabs>
          <w:tab w:val="left" w:pos="567"/>
        </w:tabs>
        <w:suppressAutoHyphens/>
        <w:ind w:left="0" w:firstLine="0"/>
        <w:jc w:val="both"/>
        <w:rPr>
          <w:sz w:val="24"/>
          <w:szCs w:val="24"/>
        </w:rPr>
      </w:pPr>
      <w:r w:rsidRPr="001370B0">
        <w:rPr>
          <w:sz w:val="24"/>
          <w:szCs w:val="24"/>
        </w:rPr>
        <w:lastRenderedPageBreak/>
        <w:t>Дата начала срока подачи заявок на участие: «</w:t>
      </w:r>
      <w:r w:rsidR="001370B0">
        <w:rPr>
          <w:sz w:val="24"/>
          <w:szCs w:val="24"/>
        </w:rPr>
        <w:t>18</w:t>
      </w:r>
      <w:r w:rsidRPr="001370B0">
        <w:rPr>
          <w:sz w:val="24"/>
          <w:szCs w:val="24"/>
        </w:rPr>
        <w:t xml:space="preserve">» </w:t>
      </w:r>
      <w:r w:rsidR="001370B0">
        <w:rPr>
          <w:sz w:val="24"/>
          <w:szCs w:val="24"/>
        </w:rPr>
        <w:t>февраля</w:t>
      </w:r>
      <w:r w:rsidRPr="001370B0">
        <w:rPr>
          <w:sz w:val="24"/>
          <w:szCs w:val="24"/>
        </w:rPr>
        <w:t xml:space="preserve"> 2022 г. </w:t>
      </w:r>
    </w:p>
    <w:p w:rsidR="00C12290" w:rsidRPr="001370B0" w:rsidRDefault="00C12290" w:rsidP="00524A6E">
      <w:pPr>
        <w:numPr>
          <w:ilvl w:val="0"/>
          <w:numId w:val="6"/>
        </w:numPr>
        <w:tabs>
          <w:tab w:val="left" w:pos="567"/>
        </w:tabs>
        <w:suppressAutoHyphens/>
        <w:ind w:left="0" w:firstLine="0"/>
        <w:jc w:val="both"/>
        <w:rPr>
          <w:sz w:val="24"/>
          <w:szCs w:val="24"/>
        </w:rPr>
      </w:pPr>
      <w:r w:rsidRPr="001370B0">
        <w:rPr>
          <w:sz w:val="24"/>
          <w:szCs w:val="24"/>
        </w:rPr>
        <w:t>Дата и время окончания подачи заявок на участие: «</w:t>
      </w:r>
      <w:r w:rsidR="001370B0">
        <w:rPr>
          <w:sz w:val="24"/>
          <w:szCs w:val="24"/>
        </w:rPr>
        <w:t>01</w:t>
      </w:r>
      <w:r w:rsidRPr="001370B0">
        <w:rPr>
          <w:sz w:val="24"/>
          <w:szCs w:val="24"/>
        </w:rPr>
        <w:t xml:space="preserve">» </w:t>
      </w:r>
      <w:r w:rsidR="001370B0">
        <w:rPr>
          <w:sz w:val="24"/>
          <w:szCs w:val="24"/>
        </w:rPr>
        <w:t xml:space="preserve">марта </w:t>
      </w:r>
      <w:r w:rsidRPr="001370B0">
        <w:rPr>
          <w:sz w:val="24"/>
          <w:szCs w:val="24"/>
        </w:rPr>
        <w:t xml:space="preserve">2022 г. </w:t>
      </w:r>
      <w:r w:rsidR="001370B0">
        <w:rPr>
          <w:sz w:val="24"/>
          <w:szCs w:val="24"/>
        </w:rPr>
        <w:t>12-00</w:t>
      </w:r>
      <w:r w:rsidRPr="001370B0">
        <w:rPr>
          <w:sz w:val="24"/>
          <w:szCs w:val="24"/>
        </w:rPr>
        <w:t xml:space="preserve"> (время московское).</w:t>
      </w:r>
    </w:p>
    <w:p w:rsidR="00C12290" w:rsidRPr="001370B0" w:rsidRDefault="00C12290" w:rsidP="00DD753F">
      <w:pPr>
        <w:numPr>
          <w:ilvl w:val="0"/>
          <w:numId w:val="6"/>
        </w:numPr>
        <w:tabs>
          <w:tab w:val="left" w:pos="567"/>
        </w:tabs>
        <w:suppressAutoHyphens/>
        <w:ind w:left="0" w:firstLine="0"/>
        <w:jc w:val="both"/>
        <w:rPr>
          <w:sz w:val="24"/>
          <w:szCs w:val="24"/>
        </w:rPr>
      </w:pPr>
      <w:r w:rsidRPr="00DD753F">
        <w:rPr>
          <w:sz w:val="24"/>
          <w:szCs w:val="24"/>
        </w:rPr>
        <w:t xml:space="preserve">Место подачи оригиналов заявок на участие: </w:t>
      </w:r>
      <w:r w:rsidRPr="00DD753F">
        <w:rPr>
          <w:b/>
          <w:bCs/>
          <w:sz w:val="24"/>
          <w:szCs w:val="24"/>
        </w:rPr>
        <w:t>241050, Брянская область, г. Брянск, ул. Степная, д. 10, каб. 44</w:t>
      </w:r>
      <w:r w:rsidRPr="00DD753F">
        <w:rPr>
          <w:sz w:val="24"/>
          <w:szCs w:val="24"/>
        </w:rPr>
        <w:t xml:space="preserve">, контактное лицо: </w:t>
      </w:r>
      <w:r w:rsidR="004618AA" w:rsidRPr="001370B0">
        <w:rPr>
          <w:sz w:val="24"/>
          <w:szCs w:val="24"/>
        </w:rPr>
        <w:t xml:space="preserve">Заикина Татьяна Владимировна, начальник отдела обеспечения деятельности ДОПД, телефон: (4832) 44-44-11, доб. 713-66 а также в электронном виде (в течение 24 часов после окончания приема заявок на участие) по электронному адресу: </w:t>
      </w:r>
      <w:hyperlink r:id="rId10" w:history="1">
        <w:r w:rsidR="004618AA" w:rsidRPr="001370B0">
          <w:rPr>
            <w:rStyle w:val="a8"/>
            <w:color w:val="0070C0"/>
            <w:sz w:val="24"/>
            <w:szCs w:val="24"/>
          </w:rPr>
          <w:t>tender@elektro-32.ru</w:t>
        </w:r>
      </w:hyperlink>
      <w:r w:rsidRPr="001370B0">
        <w:rPr>
          <w:sz w:val="24"/>
          <w:szCs w:val="24"/>
        </w:rPr>
        <w:t>.</w:t>
      </w:r>
    </w:p>
    <w:p w:rsidR="00C12290" w:rsidRPr="0053080B" w:rsidRDefault="00C12290" w:rsidP="00C12290">
      <w:pPr>
        <w:numPr>
          <w:ilvl w:val="0"/>
          <w:numId w:val="6"/>
        </w:numPr>
        <w:tabs>
          <w:tab w:val="left" w:pos="567"/>
        </w:tabs>
        <w:suppressAutoHyphens/>
        <w:ind w:left="0" w:firstLine="0"/>
        <w:jc w:val="both"/>
        <w:rPr>
          <w:sz w:val="24"/>
          <w:szCs w:val="24"/>
        </w:rPr>
      </w:pPr>
      <w:r w:rsidRPr="0053080B">
        <w:rPr>
          <w:sz w:val="24"/>
          <w:szCs w:val="24"/>
        </w:rPr>
        <w:t>Дата рассмотрения заявок</w:t>
      </w:r>
      <w:r w:rsidR="001370B0">
        <w:rPr>
          <w:sz w:val="24"/>
          <w:szCs w:val="24"/>
        </w:rPr>
        <w:t xml:space="preserve"> на участие: «02</w:t>
      </w:r>
      <w:r>
        <w:rPr>
          <w:sz w:val="24"/>
          <w:szCs w:val="24"/>
        </w:rPr>
        <w:t xml:space="preserve">» </w:t>
      </w:r>
      <w:r w:rsidR="001370B0">
        <w:rPr>
          <w:sz w:val="24"/>
          <w:szCs w:val="24"/>
        </w:rPr>
        <w:t>марта</w:t>
      </w:r>
      <w:r>
        <w:rPr>
          <w:sz w:val="24"/>
          <w:szCs w:val="24"/>
        </w:rPr>
        <w:t xml:space="preserve"> 2022</w:t>
      </w:r>
      <w:r w:rsidR="001370B0">
        <w:rPr>
          <w:sz w:val="24"/>
          <w:szCs w:val="24"/>
        </w:rPr>
        <w:t xml:space="preserve"> г. </w:t>
      </w:r>
      <w:r w:rsidRPr="0053080B">
        <w:rPr>
          <w:sz w:val="24"/>
          <w:szCs w:val="24"/>
        </w:rPr>
        <w:t xml:space="preserve"> </w:t>
      </w:r>
    </w:p>
    <w:p w:rsidR="00C12290" w:rsidRPr="0053080B" w:rsidRDefault="00C12290" w:rsidP="00C12290">
      <w:pPr>
        <w:numPr>
          <w:ilvl w:val="0"/>
          <w:numId w:val="6"/>
        </w:numPr>
        <w:tabs>
          <w:tab w:val="left" w:pos="567"/>
        </w:tabs>
        <w:suppressAutoHyphens/>
        <w:ind w:left="0" w:firstLine="0"/>
        <w:jc w:val="both"/>
        <w:rPr>
          <w:sz w:val="24"/>
          <w:szCs w:val="24"/>
        </w:rPr>
      </w:pPr>
      <w:r w:rsidRPr="0053080B">
        <w:rPr>
          <w:sz w:val="24"/>
          <w:szCs w:val="24"/>
        </w:rPr>
        <w:t xml:space="preserve">Место рассмотрения заявок </w:t>
      </w:r>
      <w:r>
        <w:rPr>
          <w:sz w:val="24"/>
          <w:szCs w:val="24"/>
        </w:rPr>
        <w:t>на участие</w:t>
      </w:r>
      <w:r w:rsidRPr="0053080B">
        <w:rPr>
          <w:sz w:val="24"/>
          <w:szCs w:val="24"/>
        </w:rPr>
        <w:t xml:space="preserve">: </w:t>
      </w:r>
      <w:r w:rsidRPr="008F327C">
        <w:rPr>
          <w:b/>
          <w:bCs/>
          <w:sz w:val="24"/>
          <w:szCs w:val="24"/>
        </w:rPr>
        <w:t>241050,</w:t>
      </w:r>
      <w:r>
        <w:rPr>
          <w:b/>
          <w:bCs/>
          <w:sz w:val="24"/>
          <w:szCs w:val="24"/>
        </w:rPr>
        <w:t xml:space="preserve"> Брянская область,</w:t>
      </w:r>
      <w:r w:rsidRPr="008F327C">
        <w:rPr>
          <w:b/>
          <w:bCs/>
          <w:sz w:val="24"/>
          <w:szCs w:val="24"/>
        </w:rPr>
        <w:t xml:space="preserve"> г. Брянск, ул. Степная, д. 10, каб. 44</w:t>
      </w:r>
      <w:r w:rsidRPr="0053080B">
        <w:rPr>
          <w:sz w:val="24"/>
          <w:szCs w:val="24"/>
        </w:rPr>
        <w:t>.</w:t>
      </w:r>
    </w:p>
    <w:p w:rsidR="00C12290" w:rsidRPr="0053080B" w:rsidRDefault="00C12290" w:rsidP="00C12290">
      <w:pPr>
        <w:numPr>
          <w:ilvl w:val="0"/>
          <w:numId w:val="6"/>
        </w:numPr>
        <w:tabs>
          <w:tab w:val="left" w:pos="567"/>
        </w:tabs>
        <w:suppressAutoHyphens/>
        <w:ind w:left="0" w:firstLine="0"/>
        <w:jc w:val="both"/>
        <w:rPr>
          <w:sz w:val="24"/>
          <w:szCs w:val="24"/>
        </w:rPr>
      </w:pPr>
      <w:r w:rsidRPr="0053080B">
        <w:rPr>
          <w:sz w:val="24"/>
          <w:szCs w:val="24"/>
        </w:rPr>
        <w:t>Дата подве</w:t>
      </w:r>
      <w:r>
        <w:rPr>
          <w:sz w:val="24"/>
          <w:szCs w:val="24"/>
        </w:rPr>
        <w:t>дения итогов: «</w:t>
      </w:r>
      <w:r w:rsidR="001370B0">
        <w:rPr>
          <w:sz w:val="24"/>
          <w:szCs w:val="24"/>
        </w:rPr>
        <w:t>11</w:t>
      </w:r>
      <w:r>
        <w:rPr>
          <w:sz w:val="24"/>
          <w:szCs w:val="24"/>
        </w:rPr>
        <w:t xml:space="preserve">» </w:t>
      </w:r>
      <w:r w:rsidR="001370B0">
        <w:rPr>
          <w:sz w:val="24"/>
          <w:szCs w:val="24"/>
        </w:rPr>
        <w:t>марта</w:t>
      </w:r>
      <w:r>
        <w:rPr>
          <w:sz w:val="24"/>
          <w:szCs w:val="24"/>
        </w:rPr>
        <w:t xml:space="preserve"> 2022</w:t>
      </w:r>
      <w:r w:rsidR="001370B0">
        <w:rPr>
          <w:sz w:val="24"/>
          <w:szCs w:val="24"/>
        </w:rPr>
        <w:t xml:space="preserve"> г. </w:t>
      </w:r>
    </w:p>
    <w:p w:rsidR="00C12290" w:rsidRPr="0053080B" w:rsidRDefault="00C12290" w:rsidP="00C12290">
      <w:pPr>
        <w:numPr>
          <w:ilvl w:val="0"/>
          <w:numId w:val="6"/>
        </w:numPr>
        <w:tabs>
          <w:tab w:val="left" w:pos="0"/>
          <w:tab w:val="left" w:pos="567"/>
        </w:tabs>
        <w:suppressAutoHyphens/>
        <w:ind w:left="0" w:firstLine="0"/>
        <w:jc w:val="both"/>
        <w:rPr>
          <w:snapToGrid/>
          <w:sz w:val="24"/>
          <w:szCs w:val="24"/>
        </w:rPr>
      </w:pPr>
      <w:r w:rsidRPr="0053080B">
        <w:rPr>
          <w:snapToGrid/>
          <w:sz w:val="24"/>
          <w:szCs w:val="24"/>
        </w:rPr>
        <w:t xml:space="preserve">Место подведения итогов: </w:t>
      </w:r>
      <w:r w:rsidRPr="008F327C">
        <w:rPr>
          <w:b/>
          <w:bCs/>
          <w:sz w:val="24"/>
          <w:szCs w:val="24"/>
        </w:rPr>
        <w:t>241050,</w:t>
      </w:r>
      <w:r>
        <w:rPr>
          <w:b/>
          <w:bCs/>
          <w:sz w:val="24"/>
          <w:szCs w:val="24"/>
        </w:rPr>
        <w:t xml:space="preserve"> Брянская область,</w:t>
      </w:r>
      <w:r w:rsidRPr="008F327C">
        <w:rPr>
          <w:b/>
          <w:bCs/>
          <w:sz w:val="24"/>
          <w:szCs w:val="24"/>
        </w:rPr>
        <w:t xml:space="preserve"> г. Брянск, ул. Степная, д. 10, каб. 44</w:t>
      </w:r>
      <w:r w:rsidRPr="0053080B">
        <w:rPr>
          <w:snapToGrid/>
          <w:sz w:val="24"/>
          <w:szCs w:val="24"/>
        </w:rPr>
        <w:t>.</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Заказчик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rsidR="00C12290" w:rsidRPr="00D50186" w:rsidRDefault="00C12290" w:rsidP="00C12290">
      <w:pPr>
        <w:numPr>
          <w:ilvl w:val="0"/>
          <w:numId w:val="6"/>
        </w:numPr>
        <w:tabs>
          <w:tab w:val="left" w:pos="567"/>
        </w:tabs>
        <w:suppressAutoHyphens/>
        <w:ind w:left="0" w:firstLine="0"/>
        <w:jc w:val="both"/>
        <w:rPr>
          <w:b/>
          <w:sz w:val="24"/>
          <w:szCs w:val="24"/>
        </w:rPr>
      </w:pPr>
      <w:r w:rsidRPr="00D50186">
        <w:rPr>
          <w:b/>
          <w:sz w:val="24"/>
          <w:szCs w:val="24"/>
        </w:rPr>
        <w:t>Критерием отбора Победителя является минимальная цена заявки на участие при соответствии всем требованиям запроса цен.</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 xml:space="preserve">Любой Участник закупки вправе направить Заказчику запрос о даче разъяснений положений извещения о проведении запроса цен и документации о закупке. </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В течение трех рабочих дней с даты поступления запроса, Заказчик осуществляет разъяснение положений извещения о проведении запроса цен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Организатор закупки вправе принять решение о внесении изменений в извещение о проведении запроса цен и документацию о закупке не позднее даты окончания приема заявок на участие.</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C12290" w:rsidRDefault="00C12290" w:rsidP="00C12290">
      <w:pPr>
        <w:numPr>
          <w:ilvl w:val="0"/>
          <w:numId w:val="6"/>
        </w:numPr>
        <w:tabs>
          <w:tab w:val="left" w:pos="567"/>
        </w:tabs>
        <w:suppressAutoHyphens/>
        <w:ind w:left="0" w:firstLine="0"/>
        <w:jc w:val="both"/>
        <w:rPr>
          <w:sz w:val="24"/>
          <w:szCs w:val="24"/>
        </w:rPr>
      </w:pPr>
      <w:r w:rsidRPr="00D50186">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1370B0" w:rsidRPr="00D50186" w:rsidRDefault="001370B0" w:rsidP="001370B0">
      <w:pPr>
        <w:tabs>
          <w:tab w:val="left" w:pos="567"/>
        </w:tabs>
        <w:suppressAutoHyphens/>
        <w:jc w:val="both"/>
        <w:rPr>
          <w:sz w:val="24"/>
          <w:szCs w:val="24"/>
        </w:rPr>
      </w:pPr>
    </w:p>
    <w:p w:rsidR="00C12290" w:rsidRPr="00D50186" w:rsidRDefault="00C12290" w:rsidP="00C12290">
      <w:pPr>
        <w:pStyle w:val="aff3"/>
        <w:numPr>
          <w:ilvl w:val="0"/>
          <w:numId w:val="10"/>
        </w:numPr>
        <w:tabs>
          <w:tab w:val="left" w:pos="567"/>
        </w:tabs>
        <w:suppressAutoHyphens/>
        <w:ind w:firstLine="0"/>
        <w:jc w:val="both"/>
        <w:rPr>
          <w:snapToGrid/>
          <w:sz w:val="24"/>
          <w:szCs w:val="24"/>
        </w:rPr>
      </w:pPr>
      <w:r w:rsidRPr="00D50186">
        <w:rPr>
          <w:snapToGrid/>
          <w:sz w:val="24"/>
          <w:szCs w:val="24"/>
        </w:rPr>
        <w:lastRenderedPageBreak/>
        <w:t>Участник закупки представил недостоверную (в том числе неполную, противоречивую) информацию в отношении его квалификационных данных.</w:t>
      </w:r>
    </w:p>
    <w:p w:rsidR="00C12290" w:rsidRPr="00D50186" w:rsidRDefault="00C12290" w:rsidP="00C1229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C12290" w:rsidRPr="00D50186" w:rsidRDefault="00C12290" w:rsidP="00C1229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C12290" w:rsidRPr="00D50186" w:rsidRDefault="00C12290" w:rsidP="00C1229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 закупки не соответствует требованиям, установленным документацией о закупке;</w:t>
      </w:r>
    </w:p>
    <w:p w:rsidR="00C12290" w:rsidRPr="00D50186" w:rsidRDefault="00C12290" w:rsidP="00C1229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C12290" w:rsidRPr="00D50186" w:rsidRDefault="00C12290" w:rsidP="00C12290">
      <w:pPr>
        <w:pStyle w:val="aff3"/>
        <w:numPr>
          <w:ilvl w:val="0"/>
          <w:numId w:val="10"/>
        </w:numPr>
        <w:tabs>
          <w:tab w:val="clear" w:pos="1134"/>
          <w:tab w:val="left" w:pos="567"/>
        </w:tabs>
        <w:suppressAutoHyphens/>
        <w:ind w:firstLine="0"/>
        <w:jc w:val="both"/>
        <w:rPr>
          <w:snapToGrid/>
          <w:sz w:val="24"/>
          <w:szCs w:val="24"/>
        </w:rPr>
      </w:pPr>
      <w:r w:rsidRPr="00D50186">
        <w:rPr>
          <w:snapToGrid/>
          <w:sz w:val="24"/>
          <w:szCs w:val="24"/>
        </w:rPr>
        <w:t>заявка</w:t>
      </w:r>
      <w:r w:rsidRPr="00D50186">
        <w:rPr>
          <w:snapToGrid/>
          <w:sz w:val="24"/>
          <w:szCs w:val="24"/>
        </w:rPr>
        <w:tab/>
        <w:t>на</w:t>
      </w:r>
      <w:r w:rsidRPr="00D50186">
        <w:rPr>
          <w:snapToGrid/>
          <w:sz w:val="24"/>
          <w:szCs w:val="24"/>
        </w:rPr>
        <w:tab/>
        <w:t>участие</w:t>
      </w:r>
      <w:r w:rsidRPr="00D50186">
        <w:rPr>
          <w:snapToGrid/>
          <w:sz w:val="24"/>
          <w:szCs w:val="24"/>
        </w:rPr>
        <w:tab/>
        <w:t>не</w:t>
      </w:r>
      <w:r w:rsidRPr="00D50186">
        <w:rPr>
          <w:snapToGrid/>
          <w:sz w:val="24"/>
          <w:szCs w:val="24"/>
        </w:rPr>
        <w:tab/>
        <w:t>соответствуют</w:t>
      </w:r>
      <w:r w:rsidRPr="00D50186">
        <w:rPr>
          <w:snapToGrid/>
          <w:sz w:val="24"/>
          <w:szCs w:val="24"/>
        </w:rPr>
        <w:tab/>
        <w:t>требованиям</w:t>
      </w:r>
      <w:r w:rsidRPr="00D50186">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В целях заключения договора Победителю закупки необходимо будет предоставить следующий пакет документов:</w:t>
      </w:r>
    </w:p>
    <w:p w:rsidR="00C12290" w:rsidRPr="00D50186" w:rsidRDefault="00C12290" w:rsidP="00C12290">
      <w:pPr>
        <w:pStyle w:val="af7"/>
        <w:tabs>
          <w:tab w:val="left" w:pos="284"/>
        </w:tabs>
        <w:suppressAutoHyphens/>
        <w:spacing w:before="0"/>
        <w:jc w:val="both"/>
        <w:rPr>
          <w:sz w:val="24"/>
        </w:rPr>
      </w:pPr>
      <w:r w:rsidRPr="00D50186">
        <w:rPr>
          <w:sz w:val="24"/>
        </w:rPr>
        <w:t>-</w:t>
      </w:r>
      <w:r w:rsidRPr="00D50186">
        <w:rPr>
          <w:sz w:val="24"/>
        </w:rPr>
        <w:tab/>
        <w:t>заверенные копии учредительных документов (устав, учредительные договоры и т.д.);</w:t>
      </w:r>
    </w:p>
    <w:p w:rsidR="00C12290" w:rsidRPr="00D50186" w:rsidRDefault="00C12290" w:rsidP="00C12290">
      <w:pPr>
        <w:pStyle w:val="af7"/>
        <w:tabs>
          <w:tab w:val="left" w:pos="284"/>
        </w:tabs>
        <w:suppressAutoHyphens/>
        <w:spacing w:before="0"/>
        <w:jc w:val="both"/>
        <w:rPr>
          <w:sz w:val="24"/>
        </w:rPr>
      </w:pPr>
      <w:r w:rsidRPr="00D50186">
        <w:rPr>
          <w:sz w:val="24"/>
        </w:rPr>
        <w:t xml:space="preserve">- </w:t>
      </w:r>
      <w:r w:rsidRPr="00D50186">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цен;</w:t>
      </w:r>
    </w:p>
    <w:p w:rsidR="00C12290" w:rsidRPr="00D50186" w:rsidRDefault="00C12290" w:rsidP="00C12290">
      <w:pPr>
        <w:pStyle w:val="af7"/>
        <w:tabs>
          <w:tab w:val="left" w:pos="284"/>
        </w:tabs>
        <w:suppressAutoHyphens/>
        <w:spacing w:before="0"/>
        <w:jc w:val="both"/>
        <w:rPr>
          <w:sz w:val="24"/>
        </w:rPr>
      </w:pPr>
      <w:r w:rsidRPr="00D50186">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C12290" w:rsidRPr="00D50186" w:rsidRDefault="00C12290" w:rsidP="00C12290">
      <w:pPr>
        <w:numPr>
          <w:ilvl w:val="0"/>
          <w:numId w:val="6"/>
        </w:numPr>
        <w:tabs>
          <w:tab w:val="left" w:pos="567"/>
        </w:tabs>
        <w:suppressAutoHyphens/>
        <w:ind w:left="0" w:firstLine="0"/>
        <w:jc w:val="both"/>
        <w:rPr>
          <w:sz w:val="24"/>
          <w:szCs w:val="24"/>
        </w:rPr>
      </w:pPr>
      <w:r w:rsidRPr="00D50186">
        <w:rPr>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w:t>
      </w:r>
      <w:r w:rsidRPr="00D50186">
        <w:rPr>
          <w:i/>
          <w:sz w:val="24"/>
          <w:szCs w:val="24"/>
        </w:rPr>
        <w:t>8</w:t>
      </w:r>
      <w:r w:rsidRPr="00D50186">
        <w:rPr>
          <w:sz w:val="24"/>
          <w:szCs w:val="24"/>
        </w:rPr>
        <w:t>), настоящей документацией по запросу цен и заявкой на участие Победителя.</w:t>
      </w:r>
    </w:p>
    <w:p w:rsidR="007E6E09" w:rsidRPr="007D25B0" w:rsidRDefault="00C12290" w:rsidP="00C12290">
      <w:pPr>
        <w:numPr>
          <w:ilvl w:val="0"/>
          <w:numId w:val="6"/>
        </w:numPr>
        <w:tabs>
          <w:tab w:val="left" w:pos="426"/>
        </w:tabs>
        <w:suppressAutoHyphens/>
        <w:ind w:left="0" w:firstLine="0"/>
        <w:jc w:val="both"/>
        <w:rPr>
          <w:bCs/>
          <w:sz w:val="24"/>
          <w:szCs w:val="24"/>
        </w:rPr>
      </w:pPr>
      <w:r>
        <w:rPr>
          <w:sz w:val="24"/>
          <w:szCs w:val="24"/>
        </w:rPr>
        <w:t>Настоящий</w:t>
      </w:r>
      <w:r w:rsidRPr="00A7584A">
        <w:rPr>
          <w:sz w:val="24"/>
          <w:szCs w:val="24"/>
        </w:rPr>
        <w:t xml:space="preserve"> запрос цен не явля</w:t>
      </w:r>
      <w:r>
        <w:rPr>
          <w:sz w:val="24"/>
          <w:szCs w:val="24"/>
        </w:rPr>
        <w:t>е</w:t>
      </w:r>
      <w:r w:rsidRPr="00A7584A">
        <w:rPr>
          <w:sz w:val="24"/>
          <w:szCs w:val="24"/>
        </w:rPr>
        <w:t>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w:t>
      </w:r>
      <w:r>
        <w:rPr>
          <w:sz w:val="24"/>
          <w:szCs w:val="24"/>
        </w:rPr>
        <w:t>е</w:t>
      </w:r>
      <w:r w:rsidRPr="00A7584A">
        <w:rPr>
          <w:sz w:val="24"/>
          <w:szCs w:val="24"/>
        </w:rPr>
        <w:t>т на Заказчика обязательств, установленных указанными статьями Гражданского кодекса Российской</w:t>
      </w:r>
      <w:r>
        <w:rPr>
          <w:sz w:val="24"/>
          <w:szCs w:val="24"/>
        </w:rPr>
        <w:t xml:space="preserve"> Федерации</w:t>
      </w:r>
      <w:r w:rsidR="007E6E09" w:rsidRPr="007D25B0">
        <w:rPr>
          <w:bCs/>
          <w:sz w:val="24"/>
          <w:szCs w:val="24"/>
        </w:rPr>
        <w:t>.</w:t>
      </w:r>
    </w:p>
    <w:p w:rsidR="007E6E09" w:rsidRPr="009E7A64" w:rsidRDefault="007E6E09" w:rsidP="007E6E09">
      <w:pPr>
        <w:tabs>
          <w:tab w:val="left" w:pos="1800"/>
        </w:tabs>
        <w:suppressAutoHyphens/>
        <w:rPr>
          <w:position w:val="2"/>
          <w:sz w:val="24"/>
          <w:szCs w:val="24"/>
        </w:rPr>
      </w:pPr>
      <w:r w:rsidRPr="009E7A64">
        <w:rPr>
          <w:position w:val="2"/>
          <w:sz w:val="24"/>
          <w:szCs w:val="24"/>
        </w:rPr>
        <w:tab/>
      </w:r>
    </w:p>
    <w:p w:rsidR="007E6E09" w:rsidRPr="009E7A64" w:rsidRDefault="007E6E09" w:rsidP="007E6E09">
      <w:pPr>
        <w:suppressAutoHyphens/>
        <w:rPr>
          <w:position w:val="2"/>
          <w:sz w:val="24"/>
          <w:szCs w:val="24"/>
        </w:rPr>
      </w:pPr>
      <w:r w:rsidRPr="009E7A64">
        <w:rPr>
          <w:position w:val="2"/>
          <w:sz w:val="24"/>
          <w:szCs w:val="24"/>
        </w:rPr>
        <w:t xml:space="preserve">Приложения: </w:t>
      </w:r>
    </w:p>
    <w:p w:rsidR="007E6E09" w:rsidRPr="0009333C" w:rsidRDefault="007E6E09" w:rsidP="007E6E09">
      <w:pPr>
        <w:numPr>
          <w:ilvl w:val="0"/>
          <w:numId w:val="7"/>
        </w:numPr>
        <w:suppressAutoHyphens/>
        <w:ind w:left="284" w:hanging="284"/>
        <w:rPr>
          <w:position w:val="2"/>
          <w:sz w:val="24"/>
          <w:szCs w:val="24"/>
        </w:rPr>
      </w:pPr>
      <w:r w:rsidRPr="007D25B0">
        <w:rPr>
          <w:position w:val="2"/>
          <w:sz w:val="24"/>
          <w:szCs w:val="24"/>
        </w:rPr>
        <w:t xml:space="preserve">Технические </w:t>
      </w:r>
      <w:r w:rsidRPr="007F6ED8">
        <w:rPr>
          <w:position w:val="2"/>
          <w:sz w:val="24"/>
          <w:szCs w:val="24"/>
        </w:rPr>
        <w:t xml:space="preserve">требования  – </w:t>
      </w:r>
      <w:r w:rsidRPr="0009333C">
        <w:rPr>
          <w:position w:val="2"/>
          <w:sz w:val="24"/>
          <w:szCs w:val="24"/>
        </w:rPr>
        <w:t>на 3 л.</w:t>
      </w:r>
    </w:p>
    <w:p w:rsidR="007E6E09" w:rsidRPr="0009333C" w:rsidRDefault="007E6E09" w:rsidP="007E6E09">
      <w:pPr>
        <w:numPr>
          <w:ilvl w:val="0"/>
          <w:numId w:val="7"/>
        </w:numPr>
        <w:suppressAutoHyphens/>
        <w:ind w:left="284" w:hanging="284"/>
        <w:rPr>
          <w:position w:val="2"/>
          <w:sz w:val="24"/>
          <w:szCs w:val="24"/>
        </w:rPr>
      </w:pPr>
      <w:r w:rsidRPr="0009333C">
        <w:rPr>
          <w:position w:val="2"/>
          <w:sz w:val="24"/>
          <w:szCs w:val="24"/>
        </w:rPr>
        <w:t>Форма коммерческого предло</w:t>
      </w:r>
      <w:r>
        <w:rPr>
          <w:position w:val="2"/>
          <w:sz w:val="24"/>
          <w:szCs w:val="24"/>
        </w:rPr>
        <w:t>жения – на 3</w:t>
      </w:r>
      <w:r w:rsidRPr="0009333C">
        <w:rPr>
          <w:position w:val="2"/>
          <w:sz w:val="24"/>
          <w:szCs w:val="24"/>
        </w:rPr>
        <w:t xml:space="preserve"> л.</w:t>
      </w:r>
    </w:p>
    <w:p w:rsidR="007E6E09" w:rsidRPr="0009333C" w:rsidRDefault="007E6E09" w:rsidP="007E6E09">
      <w:pPr>
        <w:numPr>
          <w:ilvl w:val="0"/>
          <w:numId w:val="7"/>
        </w:numPr>
        <w:suppressAutoHyphens/>
        <w:ind w:left="284" w:hanging="284"/>
        <w:rPr>
          <w:position w:val="2"/>
          <w:sz w:val="24"/>
          <w:szCs w:val="24"/>
        </w:rPr>
      </w:pPr>
      <w:r w:rsidRPr="0009333C">
        <w:rPr>
          <w:position w:val="2"/>
          <w:sz w:val="24"/>
          <w:szCs w:val="24"/>
        </w:rPr>
        <w:t>Форма технического предложения – на 1 л.</w:t>
      </w:r>
    </w:p>
    <w:p w:rsidR="007E6E09" w:rsidRPr="0009333C" w:rsidRDefault="007E6E09" w:rsidP="007E6E09">
      <w:pPr>
        <w:numPr>
          <w:ilvl w:val="0"/>
          <w:numId w:val="7"/>
        </w:numPr>
        <w:suppressAutoHyphens/>
        <w:ind w:left="284" w:hanging="284"/>
        <w:rPr>
          <w:position w:val="2"/>
          <w:sz w:val="24"/>
          <w:szCs w:val="24"/>
        </w:rPr>
      </w:pPr>
      <w:r w:rsidRPr="0009333C">
        <w:rPr>
          <w:position w:val="2"/>
          <w:sz w:val="24"/>
          <w:szCs w:val="24"/>
        </w:rPr>
        <w:t xml:space="preserve">Форма анкеты Участника закупки – на 2 л. </w:t>
      </w:r>
    </w:p>
    <w:p w:rsidR="007E6E09" w:rsidRPr="0009333C" w:rsidRDefault="007E6E09" w:rsidP="007E6E09">
      <w:pPr>
        <w:numPr>
          <w:ilvl w:val="0"/>
          <w:numId w:val="7"/>
        </w:numPr>
        <w:tabs>
          <w:tab w:val="num" w:pos="284"/>
        </w:tabs>
        <w:suppressAutoHyphens/>
        <w:ind w:left="0" w:firstLine="0"/>
        <w:jc w:val="both"/>
        <w:rPr>
          <w:position w:val="2"/>
          <w:sz w:val="24"/>
          <w:szCs w:val="24"/>
        </w:rPr>
      </w:pPr>
      <w:r w:rsidRPr="0009333C">
        <w:rPr>
          <w:position w:val="2"/>
          <w:sz w:val="24"/>
          <w:szCs w:val="24"/>
        </w:rPr>
        <w:t xml:space="preserve">Форма письма Участника закупки о согласии на проведение проверки на благонадежность службой безопасности </w:t>
      </w:r>
      <w:r w:rsidRPr="0009333C">
        <w:rPr>
          <w:sz w:val="24"/>
          <w:szCs w:val="24"/>
        </w:rPr>
        <w:t>ООО «Газпром энергосбыт Брянск»</w:t>
      </w:r>
      <w:r w:rsidRPr="0009333C">
        <w:rPr>
          <w:position w:val="2"/>
          <w:sz w:val="24"/>
          <w:szCs w:val="24"/>
        </w:rPr>
        <w:t xml:space="preserve"> - на 1 л.</w:t>
      </w:r>
    </w:p>
    <w:p w:rsidR="007E6E09" w:rsidRPr="0009333C" w:rsidRDefault="007E6E09" w:rsidP="007E6E09">
      <w:pPr>
        <w:numPr>
          <w:ilvl w:val="0"/>
          <w:numId w:val="7"/>
        </w:numPr>
        <w:tabs>
          <w:tab w:val="num" w:pos="284"/>
        </w:tabs>
        <w:suppressAutoHyphens/>
        <w:ind w:left="0" w:firstLine="0"/>
        <w:jc w:val="both"/>
        <w:rPr>
          <w:position w:val="2"/>
          <w:sz w:val="24"/>
          <w:szCs w:val="24"/>
        </w:rPr>
      </w:pPr>
      <w:r w:rsidRPr="0009333C">
        <w:rPr>
          <w:position w:val="2"/>
          <w:sz w:val="24"/>
          <w:szCs w:val="24"/>
        </w:rPr>
        <w:t>Форма Справки о принадлежности к субъектам малого и среднего предпринимательства - на 1 л.</w:t>
      </w:r>
    </w:p>
    <w:p w:rsidR="007E6E09" w:rsidRPr="0009333C" w:rsidRDefault="007E6E09" w:rsidP="007E6E09">
      <w:pPr>
        <w:numPr>
          <w:ilvl w:val="0"/>
          <w:numId w:val="7"/>
        </w:numPr>
        <w:tabs>
          <w:tab w:val="num" w:pos="284"/>
        </w:tabs>
        <w:suppressAutoHyphens/>
        <w:ind w:left="0" w:firstLine="0"/>
        <w:jc w:val="both"/>
        <w:rPr>
          <w:position w:val="2"/>
          <w:sz w:val="24"/>
          <w:szCs w:val="24"/>
        </w:rPr>
      </w:pPr>
      <w:r w:rsidRPr="0009333C">
        <w:rPr>
          <w:position w:val="2"/>
          <w:sz w:val="24"/>
          <w:szCs w:val="24"/>
        </w:rPr>
        <w:t>Форма реестра судебных процессов Участника закупки – на 1 л.</w:t>
      </w:r>
    </w:p>
    <w:p w:rsidR="007E6E09" w:rsidRPr="0009333C" w:rsidRDefault="007E6E09" w:rsidP="007E6E09">
      <w:pPr>
        <w:numPr>
          <w:ilvl w:val="0"/>
          <w:numId w:val="7"/>
        </w:numPr>
        <w:tabs>
          <w:tab w:val="num" w:pos="284"/>
        </w:tabs>
        <w:suppressAutoHyphens/>
        <w:ind w:left="0" w:firstLine="0"/>
        <w:jc w:val="both"/>
        <w:rPr>
          <w:position w:val="2"/>
          <w:sz w:val="24"/>
          <w:szCs w:val="24"/>
        </w:rPr>
      </w:pPr>
      <w:r w:rsidRPr="0009333C">
        <w:rPr>
          <w:position w:val="2"/>
          <w:sz w:val="24"/>
          <w:szCs w:val="24"/>
        </w:rPr>
        <w:t>Форма письма о наличии/отсутствии у Участника закупки связей, носящих характер аффилированности с сотрудниками Заказчика или Организатора – на 1 л.</w:t>
      </w:r>
    </w:p>
    <w:p w:rsidR="007E6E09" w:rsidRPr="0009333C" w:rsidRDefault="007E6E09" w:rsidP="007E6E09">
      <w:pPr>
        <w:numPr>
          <w:ilvl w:val="0"/>
          <w:numId w:val="7"/>
        </w:numPr>
        <w:tabs>
          <w:tab w:val="num" w:pos="284"/>
        </w:tabs>
        <w:suppressAutoHyphens/>
        <w:ind w:left="0" w:firstLine="0"/>
        <w:jc w:val="both"/>
        <w:rPr>
          <w:position w:val="2"/>
          <w:sz w:val="24"/>
          <w:szCs w:val="24"/>
        </w:rPr>
      </w:pPr>
      <w:r w:rsidRPr="0009333C">
        <w:rPr>
          <w:position w:val="2"/>
          <w:sz w:val="24"/>
          <w:szCs w:val="24"/>
        </w:rPr>
        <w:lastRenderedPageBreak/>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7E6E09" w:rsidRDefault="007E6E09" w:rsidP="007E6E09">
      <w:pPr>
        <w:numPr>
          <w:ilvl w:val="0"/>
          <w:numId w:val="7"/>
        </w:numPr>
        <w:tabs>
          <w:tab w:val="left" w:pos="284"/>
          <w:tab w:val="left" w:pos="426"/>
        </w:tabs>
        <w:suppressAutoHyphens/>
        <w:ind w:left="0" w:firstLine="0"/>
        <w:jc w:val="both"/>
        <w:rPr>
          <w:position w:val="2"/>
          <w:sz w:val="24"/>
          <w:szCs w:val="24"/>
        </w:rPr>
      </w:pPr>
      <w:r w:rsidRPr="0009333C">
        <w:rPr>
          <w:position w:val="2"/>
          <w:sz w:val="24"/>
          <w:szCs w:val="24"/>
        </w:rPr>
        <w:t>Проект договора – на 7 л.</w:t>
      </w:r>
    </w:p>
    <w:p w:rsidR="00921F64" w:rsidRPr="00453FE2" w:rsidRDefault="00921F64" w:rsidP="007E6E09">
      <w:pPr>
        <w:suppressAutoHyphens/>
        <w:jc w:val="both"/>
        <w:rPr>
          <w:position w:val="2"/>
          <w:sz w:val="24"/>
          <w:szCs w:val="24"/>
        </w:rPr>
      </w:pPr>
      <w:r w:rsidRPr="00453FE2">
        <w:rPr>
          <w:position w:val="2"/>
          <w:sz w:val="24"/>
          <w:szCs w:val="24"/>
        </w:rPr>
        <w:t>.</w:t>
      </w:r>
    </w:p>
    <w:p w:rsidR="00D46D4B" w:rsidRDefault="00D46D4B" w:rsidP="00D46D4B">
      <w:pPr>
        <w:suppressAutoHyphens/>
        <w:jc w:val="both"/>
        <w:rPr>
          <w:position w:val="2"/>
          <w:sz w:val="24"/>
          <w:szCs w:val="24"/>
        </w:rPr>
      </w:pPr>
    </w:p>
    <w:p w:rsidR="00D46D4B" w:rsidRDefault="00D46D4B" w:rsidP="00D46D4B">
      <w:pPr>
        <w:suppressAutoHyphens/>
        <w:jc w:val="both"/>
        <w:rPr>
          <w:position w:val="2"/>
          <w:sz w:val="24"/>
          <w:szCs w:val="24"/>
        </w:rPr>
      </w:pPr>
    </w:p>
    <w:p w:rsidR="00D46D4B" w:rsidRPr="00031106" w:rsidRDefault="00D46D4B" w:rsidP="00D46D4B">
      <w:pPr>
        <w:suppressAutoHyphens/>
        <w:jc w:val="both"/>
        <w:rPr>
          <w:position w:val="2"/>
          <w:sz w:val="24"/>
          <w:szCs w:val="24"/>
        </w:rPr>
      </w:pPr>
    </w:p>
    <w:p w:rsidR="006B1EBC" w:rsidRPr="00E00C90" w:rsidRDefault="006B1EBC" w:rsidP="00F05845">
      <w:pPr>
        <w:suppressAutoHyphens/>
        <w:spacing w:line="360" w:lineRule="auto"/>
        <w:rPr>
          <w:position w:val="2"/>
          <w:sz w:val="4"/>
          <w:szCs w:val="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187E58" w:rsidRDefault="006B1EBC" w:rsidP="004E2A27">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деятельности </w:t>
            </w:r>
          </w:p>
          <w:p w:rsidR="006B1EBC" w:rsidRPr="007C6B99" w:rsidRDefault="006B1EBC" w:rsidP="004E2A27">
            <w:pPr>
              <w:suppressAutoHyphens/>
              <w:spacing w:line="276" w:lineRule="auto"/>
              <w:ind w:right="494"/>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w:t>
      </w:r>
      <w:bookmarkStart w:id="0" w:name="ЗАКАЗ"/>
      <w:bookmarkStart w:id="1" w:name="_Toc57314623"/>
      <w:bookmarkStart w:id="2" w:name="_Toc69728948"/>
      <w:bookmarkStart w:id="3" w:name="_Toc98251280"/>
      <w:bookmarkStart w:id="4" w:name="_Toc188333217"/>
      <w:bookmarkStart w:id="5" w:name="_Toc57314626"/>
      <w:bookmarkStart w:id="6" w:name="_Toc69728951"/>
      <w:bookmarkStart w:id="7" w:name="_Toc98251283"/>
      <w:bookmarkStart w:id="8" w:name="_Toc245892659"/>
      <w:bookmarkStart w:id="9" w:name="_Toc261430195"/>
      <w:r w:rsidR="0029660D" w:rsidRPr="007C6B99">
        <w:rPr>
          <w:sz w:val="24"/>
          <w:szCs w:val="24"/>
        </w:rPr>
        <w:t>№ </w:t>
      </w:r>
      <w:r w:rsidR="00D41269">
        <w:rPr>
          <w:sz w:val="24"/>
          <w:szCs w:val="24"/>
        </w:rPr>
        <w:t>ОЗЦ/175</w:t>
      </w:r>
      <w:r w:rsidR="00C60BFC">
        <w:rPr>
          <w:sz w:val="24"/>
          <w:szCs w:val="24"/>
        </w:rPr>
        <w:t>/2022</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1370B0">
        <w:rPr>
          <w:sz w:val="24"/>
          <w:szCs w:val="24"/>
        </w:rPr>
        <w:t>17</w:t>
      </w:r>
      <w:r w:rsidR="00065A99" w:rsidRPr="00187E58">
        <w:rPr>
          <w:sz w:val="24"/>
          <w:szCs w:val="24"/>
        </w:rPr>
        <w:t xml:space="preserve">» </w:t>
      </w:r>
      <w:r w:rsidR="001370B0">
        <w:rPr>
          <w:sz w:val="24"/>
          <w:szCs w:val="24"/>
        </w:rPr>
        <w:t>февраля</w:t>
      </w:r>
      <w:r w:rsidR="004672F1">
        <w:rPr>
          <w:sz w:val="24"/>
          <w:szCs w:val="24"/>
        </w:rPr>
        <w:t xml:space="preserve"> </w:t>
      </w:r>
      <w:r w:rsidR="00065A99" w:rsidRPr="00187E58">
        <w:rPr>
          <w:sz w:val="24"/>
          <w:szCs w:val="24"/>
        </w:rPr>
        <w:t>20</w:t>
      </w:r>
      <w:r w:rsidR="00C60BFC">
        <w:rPr>
          <w:sz w:val="24"/>
          <w:szCs w:val="24"/>
        </w:rPr>
        <w:t>22</w:t>
      </w:r>
      <w:r w:rsidR="00065A99" w:rsidRPr="00187E58">
        <w:rPr>
          <w:sz w:val="24"/>
          <w:szCs w:val="24"/>
        </w:rPr>
        <w:t xml:space="preserve"> г.</w:t>
      </w:r>
    </w:p>
    <w:bookmarkEnd w:id="0"/>
    <w:bookmarkEnd w:id="1"/>
    <w:bookmarkEnd w:id="2"/>
    <w:bookmarkEnd w:id="3"/>
    <w:bookmarkEnd w:id="4"/>
    <w:bookmarkEnd w:id="5"/>
    <w:bookmarkEnd w:id="6"/>
    <w:bookmarkEnd w:id="7"/>
    <w:bookmarkEnd w:id="8"/>
    <w:bookmarkEnd w:id="9"/>
    <w:p w:rsidR="000E52CD" w:rsidRPr="00187E58" w:rsidRDefault="000E52CD" w:rsidP="00FA5F61">
      <w:pPr>
        <w:widowControl w:val="0"/>
        <w:suppressAutoHyphens/>
        <w:jc w:val="right"/>
        <w:rPr>
          <w:b/>
          <w:sz w:val="24"/>
          <w:szCs w:val="24"/>
        </w:rPr>
      </w:pPr>
    </w:p>
    <w:p w:rsidR="00065A99" w:rsidRPr="00187E58" w:rsidRDefault="00065A99" w:rsidP="00BE7825">
      <w:pPr>
        <w:suppressAutoHyphens/>
        <w:jc w:val="center"/>
        <w:rPr>
          <w:b/>
          <w:snapToGrid/>
          <w:sz w:val="24"/>
          <w:szCs w:val="24"/>
        </w:rPr>
      </w:pPr>
      <w:r w:rsidRPr="00187E58">
        <w:rPr>
          <w:b/>
          <w:sz w:val="24"/>
          <w:szCs w:val="24"/>
        </w:rPr>
        <w:t>Технические требования</w:t>
      </w:r>
    </w:p>
    <w:p w:rsidR="00764C86" w:rsidRDefault="00065A99" w:rsidP="00BE7825">
      <w:pPr>
        <w:suppressAutoHyphens/>
        <w:spacing w:after="100" w:afterAutospacing="1"/>
        <w:contextualSpacing/>
        <w:jc w:val="center"/>
        <w:rPr>
          <w:b/>
          <w:sz w:val="24"/>
          <w:szCs w:val="24"/>
        </w:rPr>
      </w:pPr>
      <w:r w:rsidRPr="00187E58">
        <w:rPr>
          <w:b/>
          <w:sz w:val="24"/>
          <w:szCs w:val="24"/>
        </w:rPr>
        <w:t xml:space="preserve"> для проведения процедуры открытого запроса </w:t>
      </w:r>
      <w:r w:rsidR="00D50186" w:rsidRPr="00187E58">
        <w:rPr>
          <w:b/>
          <w:sz w:val="24"/>
          <w:szCs w:val="24"/>
        </w:rPr>
        <w:t>цен</w:t>
      </w:r>
      <w:r w:rsidRPr="00187E58">
        <w:rPr>
          <w:b/>
          <w:sz w:val="24"/>
          <w:szCs w:val="24"/>
        </w:rPr>
        <w:t xml:space="preserve"> </w:t>
      </w:r>
      <w:r w:rsidR="004876BE" w:rsidRPr="00187E58">
        <w:rPr>
          <w:b/>
          <w:sz w:val="24"/>
          <w:szCs w:val="24"/>
        </w:rPr>
        <w:t xml:space="preserve">в электронной форме </w:t>
      </w:r>
    </w:p>
    <w:p w:rsidR="00BE7825" w:rsidRDefault="00960849" w:rsidP="00A23B7F">
      <w:pPr>
        <w:suppressAutoHyphens/>
        <w:spacing w:after="100" w:afterAutospacing="1"/>
        <w:contextualSpacing/>
        <w:jc w:val="center"/>
        <w:rPr>
          <w:b/>
          <w:sz w:val="24"/>
          <w:szCs w:val="24"/>
        </w:rPr>
      </w:pPr>
      <w:r w:rsidRPr="00960849">
        <w:rPr>
          <w:b/>
          <w:sz w:val="24"/>
          <w:szCs w:val="24"/>
        </w:rPr>
        <w:t xml:space="preserve">на предмет </w:t>
      </w:r>
      <w:r w:rsidR="00A23B7F" w:rsidRPr="00A23B7F">
        <w:rPr>
          <w:b/>
          <w:sz w:val="24"/>
          <w:szCs w:val="24"/>
        </w:rPr>
        <w:t xml:space="preserve">приобретения </w:t>
      </w:r>
      <w:r w:rsidR="00D41269">
        <w:rPr>
          <w:b/>
          <w:sz w:val="24"/>
          <w:szCs w:val="24"/>
        </w:rPr>
        <w:t xml:space="preserve">подарочных наборов </w:t>
      </w:r>
      <w:r w:rsidR="004876BE" w:rsidRPr="00187E58">
        <w:rPr>
          <w:b/>
          <w:sz w:val="24"/>
          <w:szCs w:val="24"/>
        </w:rPr>
        <w:t>для</w:t>
      </w:r>
      <w:r w:rsidR="004876BE">
        <w:rPr>
          <w:b/>
          <w:sz w:val="24"/>
          <w:szCs w:val="24"/>
        </w:rPr>
        <w:t xml:space="preserve"> нужд </w:t>
      </w:r>
      <w:r w:rsidR="00BE7825" w:rsidRPr="003D3C31">
        <w:rPr>
          <w:b/>
          <w:sz w:val="24"/>
          <w:szCs w:val="24"/>
        </w:rPr>
        <w:t>филиала «Брянскэнергосбыт» ООО «Газпром энергосбыт Брянск»</w:t>
      </w:r>
    </w:p>
    <w:p w:rsidR="00EA6223" w:rsidRPr="00487C3D" w:rsidRDefault="00EA6223" w:rsidP="00A23B7F">
      <w:pPr>
        <w:suppressAutoHyphens/>
        <w:spacing w:after="100" w:afterAutospacing="1"/>
        <w:contextualSpacing/>
        <w:jc w:val="center"/>
        <w:rPr>
          <w:b/>
          <w:sz w:val="24"/>
          <w:szCs w:val="24"/>
        </w:rPr>
      </w:pPr>
    </w:p>
    <w:tbl>
      <w:tblPr>
        <w:tblW w:w="9498" w:type="dxa"/>
        <w:tblInd w:w="-176" w:type="dxa"/>
        <w:tblLayout w:type="fixed"/>
        <w:tblLook w:val="04A0" w:firstRow="1" w:lastRow="0" w:firstColumn="1" w:lastColumn="0" w:noHBand="0" w:noVBand="1"/>
      </w:tblPr>
      <w:tblGrid>
        <w:gridCol w:w="640"/>
        <w:gridCol w:w="5329"/>
        <w:gridCol w:w="2395"/>
        <w:gridCol w:w="1134"/>
      </w:tblGrid>
      <w:tr w:rsidR="00EA6223" w:rsidRPr="00627339" w:rsidTr="008E28F8">
        <w:trPr>
          <w:trHeight w:val="113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23" w:rsidRDefault="00EA6223" w:rsidP="008E28F8">
            <w:pPr>
              <w:jc w:val="center"/>
              <w:rPr>
                <w:b/>
                <w:bCs/>
                <w:color w:val="000000"/>
                <w:sz w:val="24"/>
                <w:szCs w:val="24"/>
              </w:rPr>
            </w:pPr>
          </w:p>
          <w:p w:rsidR="00EA6223" w:rsidRPr="00627339" w:rsidRDefault="00EA6223" w:rsidP="008E28F8">
            <w:pPr>
              <w:jc w:val="center"/>
              <w:rPr>
                <w:b/>
                <w:bCs/>
                <w:color w:val="000000"/>
                <w:sz w:val="24"/>
                <w:szCs w:val="24"/>
              </w:rPr>
            </w:pPr>
            <w:r w:rsidRPr="00627339">
              <w:rPr>
                <w:b/>
                <w:bCs/>
                <w:color w:val="000000"/>
                <w:sz w:val="24"/>
                <w:szCs w:val="24"/>
              </w:rPr>
              <w:t>№ п/п</w:t>
            </w:r>
          </w:p>
        </w:tc>
        <w:tc>
          <w:tcPr>
            <w:tcW w:w="5329" w:type="dxa"/>
            <w:tcBorders>
              <w:top w:val="single" w:sz="4" w:space="0" w:color="auto"/>
              <w:left w:val="nil"/>
              <w:bottom w:val="single" w:sz="4" w:space="0" w:color="auto"/>
              <w:right w:val="single" w:sz="4" w:space="0" w:color="auto"/>
            </w:tcBorders>
            <w:shd w:val="clear" w:color="auto" w:fill="auto"/>
            <w:vAlign w:val="center"/>
            <w:hideMark/>
          </w:tcPr>
          <w:p w:rsidR="00EA6223" w:rsidRPr="00627339" w:rsidRDefault="00EA6223" w:rsidP="008E28F8">
            <w:pPr>
              <w:jc w:val="center"/>
              <w:rPr>
                <w:b/>
                <w:bCs/>
                <w:color w:val="000000"/>
                <w:sz w:val="24"/>
                <w:szCs w:val="24"/>
              </w:rPr>
            </w:pPr>
            <w:r w:rsidRPr="00627339">
              <w:rPr>
                <w:b/>
                <w:bCs/>
                <w:color w:val="000000"/>
                <w:sz w:val="24"/>
                <w:szCs w:val="24"/>
              </w:rPr>
              <w:t>Технические характеристики</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Pr="00627339" w:rsidRDefault="00EA6223" w:rsidP="008E28F8">
            <w:pPr>
              <w:jc w:val="center"/>
              <w:rPr>
                <w:b/>
                <w:bCs/>
                <w:color w:val="000000"/>
                <w:sz w:val="24"/>
                <w:szCs w:val="24"/>
              </w:rPr>
            </w:pPr>
            <w:r w:rsidRPr="00627339">
              <w:rPr>
                <w:b/>
                <w:bCs/>
                <w:color w:val="000000"/>
                <w:sz w:val="24"/>
                <w:szCs w:val="24"/>
              </w:rPr>
              <w:t>Образец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23" w:rsidRPr="00627339" w:rsidRDefault="00EA6223" w:rsidP="008E28F8">
            <w:pPr>
              <w:jc w:val="center"/>
              <w:rPr>
                <w:b/>
                <w:bCs/>
                <w:color w:val="000000"/>
                <w:sz w:val="24"/>
                <w:szCs w:val="24"/>
              </w:rPr>
            </w:pPr>
            <w:r w:rsidRPr="00627339">
              <w:rPr>
                <w:b/>
                <w:bCs/>
                <w:color w:val="000000"/>
                <w:sz w:val="24"/>
                <w:szCs w:val="24"/>
              </w:rPr>
              <w:t>Количе</w:t>
            </w:r>
            <w:r>
              <w:rPr>
                <w:b/>
                <w:bCs/>
                <w:color w:val="000000"/>
                <w:sz w:val="24"/>
                <w:szCs w:val="24"/>
              </w:rPr>
              <w:softHyphen/>
            </w:r>
            <w:r w:rsidRPr="00627339">
              <w:rPr>
                <w:b/>
                <w:bCs/>
                <w:color w:val="000000"/>
                <w:sz w:val="24"/>
                <w:szCs w:val="24"/>
              </w:rPr>
              <w:t>ство, шт.</w:t>
            </w:r>
          </w:p>
        </w:tc>
      </w:tr>
      <w:tr w:rsidR="00EA6223" w:rsidRPr="00627339" w:rsidTr="008E28F8">
        <w:trPr>
          <w:trHeight w:val="651"/>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223" w:rsidRPr="00627339" w:rsidRDefault="00EA6223" w:rsidP="008E28F8">
            <w:pPr>
              <w:jc w:val="center"/>
              <w:rPr>
                <w:b/>
                <w:bCs/>
                <w:color w:val="000000"/>
                <w:sz w:val="24"/>
                <w:szCs w:val="24"/>
              </w:rPr>
            </w:pPr>
            <w:r>
              <w:rPr>
                <w:b/>
                <w:bCs/>
                <w:color w:val="000000"/>
                <w:sz w:val="24"/>
                <w:szCs w:val="24"/>
              </w:rPr>
              <w:t xml:space="preserve">Лот 1. Подарочные наборы </w:t>
            </w:r>
          </w:p>
        </w:tc>
      </w:tr>
      <w:tr w:rsidR="00EA6223" w:rsidRPr="00627339" w:rsidTr="008E28F8">
        <w:trPr>
          <w:trHeight w:val="214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6223" w:rsidRPr="00627339" w:rsidRDefault="00EA6223" w:rsidP="008E28F8">
            <w:pPr>
              <w:jc w:val="center"/>
              <w:rPr>
                <w:color w:val="000000"/>
                <w:sz w:val="24"/>
                <w:szCs w:val="24"/>
              </w:rPr>
            </w:pPr>
            <w:r w:rsidRPr="00627339">
              <w:rPr>
                <w:color w:val="000000"/>
                <w:sz w:val="24"/>
                <w:szCs w:val="24"/>
              </w:rPr>
              <w:t>1.</w:t>
            </w:r>
            <w:r>
              <w:rPr>
                <w:color w:val="000000"/>
                <w:sz w:val="24"/>
                <w:szCs w:val="24"/>
              </w:rPr>
              <w:t>1.</w:t>
            </w:r>
          </w:p>
        </w:tc>
        <w:tc>
          <w:tcPr>
            <w:tcW w:w="5329" w:type="dxa"/>
            <w:tcBorders>
              <w:top w:val="nil"/>
              <w:left w:val="nil"/>
              <w:bottom w:val="single" w:sz="4" w:space="0" w:color="auto"/>
              <w:right w:val="single" w:sz="4" w:space="0" w:color="auto"/>
            </w:tcBorders>
            <w:shd w:val="clear" w:color="auto" w:fill="auto"/>
            <w:vAlign w:val="center"/>
          </w:tcPr>
          <w:p w:rsidR="00EA6223" w:rsidRDefault="00EA6223" w:rsidP="008E28F8">
            <w:pPr>
              <w:rPr>
                <w:sz w:val="24"/>
                <w:szCs w:val="24"/>
              </w:rPr>
            </w:pPr>
            <w:r>
              <w:rPr>
                <w:sz w:val="24"/>
                <w:szCs w:val="24"/>
              </w:rPr>
              <w:t xml:space="preserve">Подарочный набор </w:t>
            </w:r>
            <w:r w:rsidRPr="00C516BF">
              <w:rPr>
                <w:sz w:val="24"/>
                <w:szCs w:val="24"/>
              </w:rPr>
              <w:t xml:space="preserve">Виски ТЕНЖАКУ Японский </w:t>
            </w:r>
            <w:r>
              <w:rPr>
                <w:sz w:val="24"/>
                <w:szCs w:val="24"/>
              </w:rPr>
              <w:t>в</w:t>
            </w:r>
            <w:r w:rsidRPr="00A278E1">
              <w:rPr>
                <w:sz w:val="24"/>
                <w:szCs w:val="24"/>
              </w:rPr>
              <w:t xml:space="preserve"> подарочной упаковке</w:t>
            </w:r>
            <w:r w:rsidR="00542FA6">
              <w:rPr>
                <w:sz w:val="24"/>
                <w:szCs w:val="24"/>
              </w:rPr>
              <w:t>.</w:t>
            </w:r>
          </w:p>
          <w:p w:rsidR="00EA6223" w:rsidRDefault="00EA6223" w:rsidP="008E28F8">
            <w:pPr>
              <w:rPr>
                <w:sz w:val="24"/>
                <w:szCs w:val="24"/>
              </w:rPr>
            </w:pPr>
            <w:r>
              <w:rPr>
                <w:sz w:val="24"/>
                <w:szCs w:val="24"/>
              </w:rPr>
              <w:t>Объем – 0,7 л.</w:t>
            </w:r>
          </w:p>
          <w:p w:rsidR="00EA6223" w:rsidRPr="000372CC" w:rsidRDefault="00EA6223" w:rsidP="008E28F8">
            <w:pPr>
              <w:rPr>
                <w:sz w:val="24"/>
                <w:szCs w:val="24"/>
              </w:rPr>
            </w:pPr>
            <w:r>
              <w:rPr>
                <w:sz w:val="24"/>
                <w:szCs w:val="24"/>
              </w:rPr>
              <w:t>Без брендирования</w:t>
            </w:r>
            <w:r w:rsidR="000871EB">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Pr="00627339" w:rsidRDefault="00EA6223" w:rsidP="008E28F8">
            <w:pPr>
              <w:jc w:val="center"/>
              <w:rPr>
                <w:color w:val="000000"/>
                <w:sz w:val="24"/>
                <w:szCs w:val="24"/>
              </w:rPr>
            </w:pPr>
            <w:r>
              <w:rPr>
                <w:noProof/>
                <w:color w:val="000000"/>
                <w:sz w:val="24"/>
                <w:szCs w:val="24"/>
              </w:rPr>
              <w:drawing>
                <wp:inline distT="0" distB="0" distL="0" distR="0" wp14:anchorId="5A8A888D" wp14:editId="0FA55DE5">
                  <wp:extent cx="778311" cy="1205464"/>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8.40_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311" cy="1205464"/>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627339" w:rsidRDefault="00EA6223" w:rsidP="008E28F8">
            <w:pPr>
              <w:jc w:val="center"/>
              <w:rPr>
                <w:color w:val="000000"/>
                <w:sz w:val="24"/>
                <w:szCs w:val="24"/>
              </w:rPr>
            </w:pPr>
            <w:r>
              <w:rPr>
                <w:color w:val="000000"/>
                <w:sz w:val="24"/>
                <w:szCs w:val="24"/>
              </w:rPr>
              <w:t>10</w:t>
            </w:r>
          </w:p>
        </w:tc>
      </w:tr>
      <w:tr w:rsidR="00EA6223" w:rsidRPr="00627339" w:rsidTr="008E28F8">
        <w:trPr>
          <w:trHeight w:val="22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1.2.</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Pr="00C04982" w:rsidRDefault="00542FA6" w:rsidP="008E28F8">
            <w:pPr>
              <w:rPr>
                <w:sz w:val="24"/>
                <w:szCs w:val="24"/>
              </w:rPr>
            </w:pPr>
            <w:r>
              <w:rPr>
                <w:sz w:val="24"/>
                <w:szCs w:val="24"/>
              </w:rPr>
              <w:t xml:space="preserve">Подарочный набор </w:t>
            </w:r>
            <w:r w:rsidR="00EA6223" w:rsidRPr="00C04982">
              <w:rPr>
                <w:sz w:val="24"/>
                <w:szCs w:val="24"/>
              </w:rPr>
              <w:t>Коньяк</w:t>
            </w:r>
            <w:r w:rsidR="00EA6223" w:rsidRPr="000E6ABF">
              <w:rPr>
                <w:sz w:val="24"/>
                <w:szCs w:val="24"/>
              </w:rPr>
              <w:t xml:space="preserve"> </w:t>
            </w:r>
            <w:r w:rsidR="00EA6223" w:rsidRPr="00C516BF">
              <w:rPr>
                <w:sz w:val="24"/>
                <w:szCs w:val="24"/>
                <w:lang w:val="en-US"/>
              </w:rPr>
              <w:t>MONNET</w:t>
            </w:r>
            <w:r w:rsidR="00EA6223" w:rsidRPr="00C516BF">
              <w:rPr>
                <w:sz w:val="24"/>
                <w:szCs w:val="24"/>
              </w:rPr>
              <w:t xml:space="preserve"> </w:t>
            </w:r>
            <w:r w:rsidR="00EA6223" w:rsidRPr="00C516BF">
              <w:rPr>
                <w:sz w:val="24"/>
                <w:szCs w:val="24"/>
                <w:lang w:val="en-US"/>
              </w:rPr>
              <w:t>VSOP</w:t>
            </w:r>
            <w:r w:rsidR="00EA6223" w:rsidRPr="000E6ABF">
              <w:rPr>
                <w:sz w:val="24"/>
                <w:szCs w:val="24"/>
              </w:rPr>
              <w:t xml:space="preserve">, </w:t>
            </w:r>
            <w:r w:rsidR="00EA6223">
              <w:rPr>
                <w:sz w:val="24"/>
                <w:szCs w:val="24"/>
              </w:rPr>
              <w:t>Франция</w:t>
            </w:r>
            <w:r w:rsidR="00EA6223" w:rsidRPr="000E6ABF">
              <w:rPr>
                <w:sz w:val="24"/>
                <w:szCs w:val="24"/>
              </w:rPr>
              <w:t xml:space="preserve">. </w:t>
            </w:r>
            <w:r w:rsidR="00EA6223">
              <w:rPr>
                <w:sz w:val="24"/>
                <w:szCs w:val="24"/>
              </w:rPr>
              <w:t>Выдержка – 4 года.</w:t>
            </w:r>
          </w:p>
          <w:p w:rsidR="00EA6223" w:rsidRDefault="00EA6223" w:rsidP="008E28F8">
            <w:pPr>
              <w:rPr>
                <w:sz w:val="24"/>
                <w:szCs w:val="24"/>
              </w:rPr>
            </w:pPr>
            <w:r>
              <w:rPr>
                <w:sz w:val="24"/>
                <w:szCs w:val="24"/>
              </w:rPr>
              <w:t xml:space="preserve">Объем - </w:t>
            </w:r>
            <w:r w:rsidR="000871EB">
              <w:rPr>
                <w:sz w:val="24"/>
                <w:szCs w:val="24"/>
              </w:rPr>
              <w:t xml:space="preserve"> 0,</w:t>
            </w:r>
            <w:r w:rsidRPr="00C04982">
              <w:rPr>
                <w:sz w:val="24"/>
                <w:szCs w:val="24"/>
              </w:rPr>
              <w:t>7 л</w:t>
            </w:r>
            <w:r w:rsidR="000871EB">
              <w:rPr>
                <w:sz w:val="24"/>
                <w:szCs w:val="24"/>
              </w:rPr>
              <w:t>.</w:t>
            </w:r>
          </w:p>
          <w:p w:rsidR="00EA6223" w:rsidRDefault="00EA6223" w:rsidP="008E28F8">
            <w:pPr>
              <w:rPr>
                <w:sz w:val="24"/>
                <w:szCs w:val="24"/>
              </w:rPr>
            </w:pPr>
            <w:r>
              <w:rPr>
                <w:sz w:val="24"/>
                <w:szCs w:val="24"/>
              </w:rPr>
              <w:t>Упаковка – подарочная коробка</w:t>
            </w:r>
            <w:r w:rsidR="000871EB">
              <w:rPr>
                <w:sz w:val="24"/>
                <w:szCs w:val="24"/>
              </w:rPr>
              <w:t>.</w:t>
            </w:r>
          </w:p>
          <w:p w:rsidR="00EA6223" w:rsidRPr="00C04982" w:rsidRDefault="00EA6223" w:rsidP="008E28F8">
            <w:pPr>
              <w:rPr>
                <w:bCs/>
                <w:color w:val="000000"/>
                <w:sz w:val="24"/>
                <w:szCs w:val="24"/>
              </w:rPr>
            </w:pPr>
            <w:r>
              <w:rPr>
                <w:sz w:val="24"/>
                <w:szCs w:val="24"/>
              </w:rPr>
              <w:t>Без брендирования</w:t>
            </w:r>
            <w:r w:rsidR="000871EB">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Default="00EA6223" w:rsidP="008E28F8">
            <w:pPr>
              <w:jc w:val="center"/>
              <w:rPr>
                <w:noProof/>
              </w:rPr>
            </w:pPr>
            <w:r>
              <w:rPr>
                <w:noProof/>
              </w:rPr>
              <w:drawing>
                <wp:inline distT="0" distB="0" distL="0" distR="0" wp14:anchorId="782316AF" wp14:editId="752A1EF9">
                  <wp:extent cx="1193156" cy="1471448"/>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0.60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3156" cy="1471448"/>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5</w:t>
            </w:r>
          </w:p>
        </w:tc>
      </w:tr>
      <w:tr w:rsidR="00EA6223" w:rsidRPr="00627339"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1.3.</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Pr>
                <w:sz w:val="24"/>
                <w:szCs w:val="24"/>
              </w:rPr>
              <w:t xml:space="preserve">Подарочный набор </w:t>
            </w:r>
            <w:r w:rsidRPr="00814A1D">
              <w:rPr>
                <w:sz w:val="24"/>
                <w:szCs w:val="24"/>
              </w:rPr>
              <w:t>Те</w:t>
            </w:r>
            <w:r>
              <w:rPr>
                <w:sz w:val="24"/>
                <w:szCs w:val="24"/>
              </w:rPr>
              <w:t>кила Leyenda del Milagro Silver, Мексика</w:t>
            </w:r>
          </w:p>
          <w:p w:rsidR="00EA6223" w:rsidRDefault="00EA6223" w:rsidP="008E28F8">
            <w:pPr>
              <w:rPr>
                <w:sz w:val="24"/>
                <w:szCs w:val="24"/>
              </w:rPr>
            </w:pPr>
            <w:r>
              <w:rPr>
                <w:sz w:val="24"/>
                <w:szCs w:val="24"/>
              </w:rPr>
              <w:t>Объем – 0,75 л.</w:t>
            </w:r>
          </w:p>
          <w:p w:rsidR="00EA6223" w:rsidRPr="00C04982" w:rsidRDefault="00EA6223" w:rsidP="008E28F8">
            <w:pPr>
              <w:rPr>
                <w:bCs/>
                <w:color w:val="000000"/>
                <w:sz w:val="24"/>
                <w:szCs w:val="24"/>
              </w:rPr>
            </w:pPr>
            <w:r>
              <w:rPr>
                <w:sz w:val="24"/>
                <w:szCs w:val="24"/>
              </w:rPr>
              <w:t>Без брендирования</w:t>
            </w:r>
            <w:r w:rsidR="00542FA6">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Default="00EA6223" w:rsidP="008E28F8">
            <w:pPr>
              <w:jc w:val="center"/>
              <w:rPr>
                <w:noProof/>
              </w:rPr>
            </w:pPr>
            <w:r>
              <w:rPr>
                <w:noProof/>
              </w:rPr>
              <w:drawing>
                <wp:inline distT="0" distB="0" distL="0" distR="0" wp14:anchorId="7D34A48E" wp14:editId="6799C490">
                  <wp:extent cx="815159" cy="1383665"/>
                  <wp:effectExtent l="0" t="0" r="444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0.60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159" cy="1383665"/>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5</w:t>
            </w:r>
          </w:p>
        </w:tc>
      </w:tr>
      <w:tr w:rsidR="00EA6223" w:rsidRPr="00C04982"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1.4.</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Pr>
                <w:sz w:val="24"/>
                <w:szCs w:val="24"/>
              </w:rPr>
              <w:t xml:space="preserve">Подарочный набор  </w:t>
            </w:r>
            <w:r w:rsidRPr="00C516BF">
              <w:rPr>
                <w:sz w:val="24"/>
                <w:szCs w:val="24"/>
              </w:rPr>
              <w:t>Вино игристое Mondoro Prosecco розовое сухое</w:t>
            </w:r>
            <w:r>
              <w:rPr>
                <w:sz w:val="24"/>
                <w:szCs w:val="24"/>
              </w:rPr>
              <w:t>, Италия.</w:t>
            </w:r>
          </w:p>
          <w:p w:rsidR="00EA6223" w:rsidRDefault="00EA6223" w:rsidP="008E28F8">
            <w:pPr>
              <w:rPr>
                <w:sz w:val="24"/>
                <w:szCs w:val="24"/>
              </w:rPr>
            </w:pPr>
            <w:r>
              <w:rPr>
                <w:sz w:val="24"/>
                <w:szCs w:val="24"/>
              </w:rPr>
              <w:t>Объем – 0,75 л.</w:t>
            </w:r>
          </w:p>
          <w:p w:rsidR="00EA6223" w:rsidRDefault="00EA6223" w:rsidP="008E28F8">
            <w:pPr>
              <w:rPr>
                <w:sz w:val="24"/>
                <w:szCs w:val="24"/>
              </w:rPr>
            </w:pPr>
            <w:r>
              <w:rPr>
                <w:sz w:val="24"/>
                <w:szCs w:val="24"/>
              </w:rPr>
              <w:t>Упаковка – подарочная коробка</w:t>
            </w:r>
            <w:r w:rsidR="00542FA6">
              <w:rPr>
                <w:sz w:val="24"/>
                <w:szCs w:val="24"/>
              </w:rPr>
              <w:t>.</w:t>
            </w:r>
          </w:p>
          <w:p w:rsidR="00EA6223" w:rsidRPr="00C04982" w:rsidRDefault="00EA6223" w:rsidP="008E28F8">
            <w:pPr>
              <w:rPr>
                <w:sz w:val="24"/>
                <w:szCs w:val="24"/>
              </w:rPr>
            </w:pPr>
            <w:r>
              <w:rPr>
                <w:sz w:val="24"/>
                <w:szCs w:val="24"/>
              </w:rPr>
              <w:t>Без брендирования</w:t>
            </w:r>
            <w:r w:rsidR="00542FA6">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Pr="00C04982" w:rsidRDefault="00EA6223" w:rsidP="008E28F8">
            <w:pPr>
              <w:jc w:val="center"/>
              <w:rPr>
                <w:noProof/>
              </w:rPr>
            </w:pPr>
            <w:r>
              <w:rPr>
                <w:noProof/>
              </w:rPr>
              <w:drawing>
                <wp:inline distT="0" distB="0" distL="0" distR="0" wp14:anchorId="2D2A8EDE" wp14:editId="54B79CBC">
                  <wp:extent cx="1236154" cy="1492469"/>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панское.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2268" cy="1499850"/>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C04982" w:rsidRDefault="00EA6223" w:rsidP="008E28F8">
            <w:pPr>
              <w:jc w:val="center"/>
              <w:rPr>
                <w:color w:val="000000"/>
                <w:sz w:val="24"/>
                <w:szCs w:val="24"/>
              </w:rPr>
            </w:pPr>
            <w:r>
              <w:rPr>
                <w:color w:val="000000"/>
                <w:sz w:val="24"/>
                <w:szCs w:val="24"/>
              </w:rPr>
              <w:t>5</w:t>
            </w:r>
          </w:p>
        </w:tc>
      </w:tr>
      <w:tr w:rsidR="00EA6223" w:rsidRPr="00C04982"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C04982" w:rsidRDefault="00EA6223" w:rsidP="008E28F8">
            <w:pPr>
              <w:jc w:val="center"/>
              <w:rPr>
                <w:color w:val="000000"/>
                <w:sz w:val="24"/>
                <w:szCs w:val="24"/>
              </w:rPr>
            </w:pPr>
            <w:r>
              <w:rPr>
                <w:color w:val="000000"/>
                <w:sz w:val="24"/>
                <w:szCs w:val="24"/>
              </w:rPr>
              <w:lastRenderedPageBreak/>
              <w:t>1.5.</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Pr>
                <w:sz w:val="24"/>
                <w:szCs w:val="24"/>
              </w:rPr>
              <w:t xml:space="preserve">Подарочный набор </w:t>
            </w:r>
            <w:r w:rsidRPr="00C516BF">
              <w:rPr>
                <w:sz w:val="24"/>
                <w:szCs w:val="24"/>
              </w:rPr>
              <w:t>Вино ликерное TAYLOR'S First Estate красное сладкое</w:t>
            </w:r>
            <w:r>
              <w:rPr>
                <w:sz w:val="24"/>
                <w:szCs w:val="24"/>
              </w:rPr>
              <w:t>, Португалия</w:t>
            </w:r>
            <w:r w:rsidR="00542FA6">
              <w:rPr>
                <w:sz w:val="24"/>
                <w:szCs w:val="24"/>
              </w:rPr>
              <w:t>.</w:t>
            </w:r>
          </w:p>
          <w:p w:rsidR="00EA6223" w:rsidRDefault="00EA6223" w:rsidP="008E28F8">
            <w:pPr>
              <w:rPr>
                <w:sz w:val="24"/>
                <w:szCs w:val="24"/>
              </w:rPr>
            </w:pPr>
            <w:r>
              <w:rPr>
                <w:sz w:val="24"/>
                <w:szCs w:val="24"/>
              </w:rPr>
              <w:t xml:space="preserve">Объем – 0,75 л. </w:t>
            </w:r>
          </w:p>
          <w:p w:rsidR="00EA6223" w:rsidRDefault="00EA6223" w:rsidP="008E28F8">
            <w:pPr>
              <w:rPr>
                <w:sz w:val="24"/>
                <w:szCs w:val="24"/>
              </w:rPr>
            </w:pPr>
            <w:r>
              <w:rPr>
                <w:sz w:val="24"/>
                <w:szCs w:val="24"/>
              </w:rPr>
              <w:t>Упаковка – деревянная коробка</w:t>
            </w:r>
            <w:r w:rsidR="00542FA6">
              <w:rPr>
                <w:sz w:val="24"/>
                <w:szCs w:val="24"/>
              </w:rPr>
              <w:t>.</w:t>
            </w:r>
          </w:p>
          <w:p w:rsidR="00EA6223" w:rsidRPr="00C04982" w:rsidRDefault="00EA6223" w:rsidP="008E28F8">
            <w:pPr>
              <w:rPr>
                <w:sz w:val="24"/>
                <w:szCs w:val="24"/>
              </w:rPr>
            </w:pPr>
            <w:r>
              <w:rPr>
                <w:sz w:val="24"/>
                <w:szCs w:val="24"/>
              </w:rPr>
              <w:t>Без брендирования</w:t>
            </w:r>
            <w:r w:rsidR="00542FA6">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Pr="00C04982" w:rsidRDefault="00EA6223" w:rsidP="008E28F8">
            <w:pPr>
              <w:jc w:val="center"/>
              <w:rPr>
                <w:noProof/>
              </w:rPr>
            </w:pPr>
            <w:r>
              <w:rPr>
                <w:noProof/>
              </w:rPr>
              <w:drawing>
                <wp:inline distT="0" distB="0" distL="0" distR="0" wp14:anchorId="2BEE7B02" wp14:editId="76F1C23B">
                  <wp:extent cx="803258" cy="135845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но.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3258" cy="1358451"/>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C04982" w:rsidRDefault="00EA6223" w:rsidP="008E28F8">
            <w:pPr>
              <w:jc w:val="center"/>
              <w:rPr>
                <w:color w:val="000000"/>
                <w:sz w:val="24"/>
                <w:szCs w:val="24"/>
              </w:rPr>
            </w:pPr>
            <w:r>
              <w:rPr>
                <w:color w:val="000000"/>
                <w:sz w:val="24"/>
                <w:szCs w:val="24"/>
              </w:rPr>
              <w:t>5</w:t>
            </w:r>
          </w:p>
        </w:tc>
      </w:tr>
      <w:tr w:rsidR="00EA6223" w:rsidRPr="00C04982" w:rsidTr="008E28F8">
        <w:trPr>
          <w:trHeight w:val="74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5A2C4C" w:rsidRDefault="00EA6223" w:rsidP="008E28F8">
            <w:pPr>
              <w:jc w:val="center"/>
              <w:rPr>
                <w:b/>
                <w:color w:val="000000"/>
                <w:sz w:val="24"/>
                <w:szCs w:val="24"/>
              </w:rPr>
            </w:pPr>
            <w:r w:rsidRPr="005A2C4C">
              <w:rPr>
                <w:b/>
                <w:color w:val="000000"/>
                <w:sz w:val="24"/>
                <w:szCs w:val="24"/>
              </w:rPr>
              <w:t xml:space="preserve">Лот 2. </w:t>
            </w:r>
            <w:r>
              <w:rPr>
                <w:b/>
                <w:color w:val="000000"/>
                <w:sz w:val="24"/>
                <w:szCs w:val="24"/>
              </w:rPr>
              <w:t>Подарочная продукция</w:t>
            </w:r>
          </w:p>
        </w:tc>
      </w:tr>
      <w:tr w:rsidR="00EA6223" w:rsidRPr="00C04982"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2.1.</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sidRPr="00DB75A4">
              <w:rPr>
                <w:sz w:val="24"/>
                <w:szCs w:val="24"/>
              </w:rPr>
              <w:t>Устройство звуковой терапии Relax Time</w:t>
            </w:r>
            <w:r w:rsidR="00542FA6">
              <w:rPr>
                <w:sz w:val="24"/>
                <w:szCs w:val="24"/>
              </w:rPr>
              <w:t>.</w:t>
            </w:r>
          </w:p>
          <w:p w:rsidR="00EA6223" w:rsidRPr="00D23651" w:rsidRDefault="00EA6223" w:rsidP="008E28F8">
            <w:pPr>
              <w:rPr>
                <w:sz w:val="24"/>
                <w:szCs w:val="24"/>
              </w:rPr>
            </w:pPr>
            <w:r w:rsidRPr="00D23651">
              <w:rPr>
                <w:sz w:val="24"/>
                <w:szCs w:val="24"/>
              </w:rPr>
              <w:t>Цвет  белый</w:t>
            </w:r>
            <w:r w:rsidR="00542FA6">
              <w:rPr>
                <w:sz w:val="24"/>
                <w:szCs w:val="24"/>
              </w:rPr>
              <w:t>.</w:t>
            </w:r>
            <w:r w:rsidRPr="00D23651">
              <w:rPr>
                <w:sz w:val="24"/>
                <w:szCs w:val="24"/>
              </w:rPr>
              <w:t xml:space="preserve"> </w:t>
            </w:r>
          </w:p>
          <w:p w:rsidR="00EA6223" w:rsidRPr="00D23651" w:rsidRDefault="00EA6223" w:rsidP="008E28F8">
            <w:pPr>
              <w:rPr>
                <w:sz w:val="24"/>
                <w:szCs w:val="24"/>
              </w:rPr>
            </w:pPr>
            <w:r>
              <w:rPr>
                <w:sz w:val="24"/>
                <w:szCs w:val="24"/>
              </w:rPr>
              <w:t xml:space="preserve">Размер </w:t>
            </w:r>
            <w:r w:rsidRPr="00DB75A4">
              <w:rPr>
                <w:sz w:val="24"/>
                <w:szCs w:val="24"/>
              </w:rPr>
              <w:t>9,7х9 см</w:t>
            </w:r>
            <w:r>
              <w:rPr>
                <w:sz w:val="24"/>
                <w:szCs w:val="24"/>
              </w:rPr>
              <w:t>.</w:t>
            </w:r>
          </w:p>
          <w:p w:rsidR="00EA6223" w:rsidRDefault="00EA6223" w:rsidP="008E28F8">
            <w:pPr>
              <w:rPr>
                <w:sz w:val="24"/>
                <w:szCs w:val="24"/>
              </w:rPr>
            </w:pPr>
            <w:r>
              <w:rPr>
                <w:sz w:val="24"/>
                <w:szCs w:val="24"/>
              </w:rPr>
              <w:t>Упаковка: картонная коробка.</w:t>
            </w:r>
          </w:p>
          <w:p w:rsidR="00EA6223" w:rsidRPr="00C04982" w:rsidRDefault="00EA6223" w:rsidP="008E28F8">
            <w:pPr>
              <w:rPr>
                <w:sz w:val="24"/>
                <w:szCs w:val="24"/>
              </w:rPr>
            </w:pPr>
            <w:r>
              <w:rPr>
                <w:sz w:val="24"/>
                <w:szCs w:val="24"/>
              </w:rPr>
              <w:t>Брендирование: шубер</w:t>
            </w:r>
            <w:r w:rsidR="00542FA6">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Default="00EA6223" w:rsidP="008E28F8">
            <w:pPr>
              <w:jc w:val="center"/>
              <w:rPr>
                <w:noProof/>
              </w:rPr>
            </w:pPr>
            <w:r>
              <w:rPr>
                <w:noProof/>
              </w:rPr>
              <w:drawing>
                <wp:inline distT="0" distB="0" distL="0" distR="0" wp14:anchorId="2839658A" wp14:editId="3CF918FA">
                  <wp:extent cx="1383665" cy="1383665"/>
                  <wp:effectExtent l="0" t="0" r="698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рилизатор.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3665" cy="1383665"/>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4</w:t>
            </w:r>
          </w:p>
        </w:tc>
      </w:tr>
      <w:tr w:rsidR="00EA6223" w:rsidRPr="00C04982"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Pr="00D23651" w:rsidRDefault="00EA6223" w:rsidP="008E28F8">
            <w:pPr>
              <w:rPr>
                <w:sz w:val="24"/>
                <w:szCs w:val="24"/>
              </w:rPr>
            </w:pPr>
            <w:r>
              <w:rPr>
                <w:color w:val="000000"/>
                <w:sz w:val="24"/>
                <w:szCs w:val="24"/>
              </w:rPr>
              <w:t>2.2.</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sidRPr="00DA0588">
              <w:rPr>
                <w:sz w:val="24"/>
                <w:szCs w:val="24"/>
              </w:rPr>
              <w:t>Смарт-штатив 360° Apai Genie Robot-Cameraman с датчиком движения</w:t>
            </w:r>
            <w:r w:rsidR="00542FA6">
              <w:rPr>
                <w:sz w:val="24"/>
                <w:szCs w:val="24"/>
              </w:rPr>
              <w:t>.</w:t>
            </w:r>
            <w:r w:rsidRPr="00DA0588">
              <w:rPr>
                <w:sz w:val="24"/>
                <w:szCs w:val="24"/>
              </w:rPr>
              <w:t xml:space="preserve"> </w:t>
            </w:r>
          </w:p>
          <w:p w:rsidR="00EA6223" w:rsidRPr="00DA0588" w:rsidRDefault="00EA6223" w:rsidP="008E28F8">
            <w:pPr>
              <w:rPr>
                <w:sz w:val="24"/>
                <w:szCs w:val="24"/>
              </w:rPr>
            </w:pPr>
            <w:r w:rsidRPr="00DA0588">
              <w:rPr>
                <w:sz w:val="24"/>
                <w:szCs w:val="24"/>
              </w:rPr>
              <w:t>Подключение: Bluetooth</w:t>
            </w:r>
            <w:r w:rsidR="00542FA6">
              <w:rPr>
                <w:sz w:val="24"/>
                <w:szCs w:val="24"/>
              </w:rPr>
              <w:t>.</w:t>
            </w:r>
          </w:p>
          <w:p w:rsidR="00EA6223" w:rsidRPr="00DA0588" w:rsidRDefault="00EA6223" w:rsidP="008E28F8">
            <w:pPr>
              <w:rPr>
                <w:sz w:val="24"/>
                <w:szCs w:val="24"/>
              </w:rPr>
            </w:pPr>
            <w:r w:rsidRPr="00DA0588">
              <w:rPr>
                <w:sz w:val="24"/>
                <w:szCs w:val="24"/>
              </w:rPr>
              <w:t>Вес нетто: 192 г</w:t>
            </w:r>
            <w:r w:rsidR="00542FA6">
              <w:rPr>
                <w:sz w:val="24"/>
                <w:szCs w:val="24"/>
              </w:rPr>
              <w:t>.</w:t>
            </w:r>
          </w:p>
          <w:p w:rsidR="00EA6223" w:rsidRPr="00DA0588" w:rsidRDefault="00EA6223" w:rsidP="008E28F8">
            <w:pPr>
              <w:rPr>
                <w:sz w:val="24"/>
                <w:szCs w:val="24"/>
              </w:rPr>
            </w:pPr>
            <w:r w:rsidRPr="00DA0588">
              <w:rPr>
                <w:sz w:val="24"/>
                <w:szCs w:val="24"/>
              </w:rPr>
              <w:t>Размер изделия: 93x93x165,4 мм (Д * Ш * В)</w:t>
            </w:r>
            <w:r w:rsidR="00542FA6">
              <w:rPr>
                <w:sz w:val="24"/>
                <w:szCs w:val="24"/>
              </w:rPr>
              <w:t>.</w:t>
            </w:r>
          </w:p>
          <w:p w:rsidR="00EA6223" w:rsidRPr="00DA0588" w:rsidRDefault="00EA6223" w:rsidP="008E28F8">
            <w:pPr>
              <w:rPr>
                <w:sz w:val="24"/>
                <w:szCs w:val="24"/>
              </w:rPr>
            </w:pPr>
            <w:r w:rsidRPr="00DA0588">
              <w:rPr>
                <w:sz w:val="24"/>
                <w:szCs w:val="24"/>
              </w:rPr>
              <w:t>Ширина телефона: 56-100 мм</w:t>
            </w:r>
            <w:r w:rsidR="00542FA6">
              <w:rPr>
                <w:sz w:val="24"/>
                <w:szCs w:val="24"/>
              </w:rPr>
              <w:t>.</w:t>
            </w:r>
          </w:p>
          <w:p w:rsidR="00EA6223" w:rsidRPr="00DA0588" w:rsidRDefault="00EA6223" w:rsidP="008E28F8">
            <w:pPr>
              <w:rPr>
                <w:sz w:val="24"/>
                <w:szCs w:val="24"/>
              </w:rPr>
            </w:pPr>
            <w:r w:rsidRPr="00DA0588">
              <w:rPr>
                <w:sz w:val="24"/>
                <w:szCs w:val="24"/>
              </w:rPr>
              <w:t>Источник питания: 3 * AA батареи (не входят в комплект)</w:t>
            </w:r>
            <w:r w:rsidR="00542FA6">
              <w:rPr>
                <w:sz w:val="24"/>
                <w:szCs w:val="24"/>
              </w:rPr>
              <w:t>.</w:t>
            </w:r>
          </w:p>
          <w:p w:rsidR="00EA6223" w:rsidRDefault="00EA6223" w:rsidP="008E28F8">
            <w:pPr>
              <w:rPr>
                <w:sz w:val="24"/>
                <w:szCs w:val="24"/>
              </w:rPr>
            </w:pPr>
            <w:r w:rsidRPr="00DA0588">
              <w:rPr>
                <w:sz w:val="24"/>
                <w:szCs w:val="24"/>
              </w:rPr>
              <w:t>Система поддержки: Android8.1/iOS10.0 и выше</w:t>
            </w:r>
            <w:r w:rsidR="00542FA6">
              <w:rPr>
                <w:sz w:val="24"/>
                <w:szCs w:val="24"/>
              </w:rPr>
              <w:t>.</w:t>
            </w:r>
            <w:r w:rsidRPr="00DA0588">
              <w:rPr>
                <w:sz w:val="24"/>
                <w:szCs w:val="24"/>
              </w:rPr>
              <w:t xml:space="preserve"> </w:t>
            </w:r>
          </w:p>
          <w:p w:rsidR="00EA6223" w:rsidRDefault="00EA6223" w:rsidP="008E28F8">
            <w:pPr>
              <w:rPr>
                <w:sz w:val="24"/>
                <w:szCs w:val="24"/>
              </w:rPr>
            </w:pPr>
            <w:r>
              <w:rPr>
                <w:sz w:val="24"/>
                <w:szCs w:val="24"/>
              </w:rPr>
              <w:t>Упаковка: картонная коробка</w:t>
            </w:r>
            <w:r w:rsidR="00542FA6">
              <w:rPr>
                <w:sz w:val="24"/>
                <w:szCs w:val="24"/>
              </w:rPr>
              <w:t>.</w:t>
            </w:r>
          </w:p>
          <w:p w:rsidR="00EA6223" w:rsidRPr="00C04982" w:rsidRDefault="00EA6223" w:rsidP="008E28F8">
            <w:pPr>
              <w:rPr>
                <w:sz w:val="24"/>
                <w:szCs w:val="24"/>
              </w:rPr>
            </w:pPr>
            <w:r>
              <w:rPr>
                <w:sz w:val="24"/>
                <w:szCs w:val="24"/>
              </w:rPr>
              <w:t>Без брендирования</w:t>
            </w:r>
            <w:r w:rsidR="00542FA6">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Default="00EA6223" w:rsidP="008E28F8">
            <w:pPr>
              <w:jc w:val="center"/>
              <w:rPr>
                <w:noProof/>
              </w:rPr>
            </w:pPr>
            <w:r>
              <w:rPr>
                <w:noProof/>
              </w:rPr>
              <w:drawing>
                <wp:inline distT="0" distB="0" distL="0" distR="0" wp14:anchorId="44B4DD26" wp14:editId="6994E294">
                  <wp:extent cx="1383665" cy="1383665"/>
                  <wp:effectExtent l="0" t="0" r="698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рядник.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3665" cy="1383665"/>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10</w:t>
            </w:r>
          </w:p>
        </w:tc>
      </w:tr>
      <w:tr w:rsidR="00EA6223" w:rsidRPr="00C04982" w:rsidTr="008E28F8">
        <w:trPr>
          <w:trHeight w:val="71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910D0D" w:rsidP="008E28F8">
            <w:pPr>
              <w:jc w:val="center"/>
              <w:rPr>
                <w:color w:val="000000"/>
                <w:sz w:val="24"/>
                <w:szCs w:val="24"/>
              </w:rPr>
            </w:pPr>
            <w:r>
              <w:rPr>
                <w:b/>
                <w:color w:val="000000"/>
                <w:sz w:val="24"/>
                <w:szCs w:val="24"/>
              </w:rPr>
              <w:t>Лот 3</w:t>
            </w:r>
            <w:r w:rsidR="00EA6223" w:rsidRPr="005A2C4C">
              <w:rPr>
                <w:b/>
                <w:color w:val="000000"/>
                <w:sz w:val="24"/>
                <w:szCs w:val="24"/>
              </w:rPr>
              <w:t xml:space="preserve">. </w:t>
            </w:r>
            <w:r w:rsidR="00EA6223">
              <w:rPr>
                <w:b/>
                <w:color w:val="000000"/>
                <w:sz w:val="24"/>
                <w:szCs w:val="24"/>
              </w:rPr>
              <w:t>Сладкие наборы</w:t>
            </w:r>
          </w:p>
        </w:tc>
      </w:tr>
      <w:tr w:rsidR="00EA6223" w:rsidRPr="00C04982" w:rsidTr="008E28F8">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rPr>
                <w:color w:val="000000"/>
                <w:sz w:val="24"/>
                <w:szCs w:val="24"/>
              </w:rPr>
            </w:pPr>
            <w:r>
              <w:rPr>
                <w:color w:val="000000"/>
                <w:sz w:val="24"/>
                <w:szCs w:val="24"/>
              </w:rPr>
              <w:t>3.1</w:t>
            </w:r>
          </w:p>
        </w:tc>
        <w:tc>
          <w:tcPr>
            <w:tcW w:w="5329" w:type="dxa"/>
            <w:tcBorders>
              <w:top w:val="single" w:sz="4" w:space="0" w:color="auto"/>
              <w:left w:val="nil"/>
              <w:bottom w:val="single" w:sz="4" w:space="0" w:color="auto"/>
              <w:right w:val="single" w:sz="4" w:space="0" w:color="auto"/>
            </w:tcBorders>
            <w:shd w:val="clear" w:color="auto" w:fill="auto"/>
            <w:vAlign w:val="center"/>
          </w:tcPr>
          <w:p w:rsidR="00EA6223" w:rsidRDefault="00EA6223" w:rsidP="008E28F8">
            <w:pPr>
              <w:rPr>
                <w:sz w:val="24"/>
                <w:szCs w:val="24"/>
              </w:rPr>
            </w:pPr>
            <w:r w:rsidRPr="00915A2B">
              <w:rPr>
                <w:sz w:val="24"/>
                <w:szCs w:val="24"/>
              </w:rPr>
              <w:t>Набор конфет с ручной росписью. Упаковка из дизайнерского картона,</w:t>
            </w:r>
            <w:r>
              <w:rPr>
                <w:sz w:val="24"/>
                <w:szCs w:val="24"/>
              </w:rPr>
              <w:t xml:space="preserve"> </w:t>
            </w:r>
            <w:r w:rsidRPr="00915A2B">
              <w:rPr>
                <w:sz w:val="24"/>
                <w:szCs w:val="24"/>
              </w:rPr>
              <w:t>крышка с п</w:t>
            </w:r>
            <w:r>
              <w:rPr>
                <w:sz w:val="24"/>
                <w:szCs w:val="24"/>
              </w:rPr>
              <w:t>р</w:t>
            </w:r>
            <w:r w:rsidRPr="00915A2B">
              <w:rPr>
                <w:sz w:val="24"/>
                <w:szCs w:val="24"/>
              </w:rPr>
              <w:t xml:space="preserve">озрачным пластиковым окном. </w:t>
            </w:r>
            <w:r>
              <w:rPr>
                <w:sz w:val="24"/>
                <w:szCs w:val="24"/>
              </w:rPr>
              <w:t xml:space="preserve">Вес: 220 гр. </w:t>
            </w:r>
          </w:p>
          <w:p w:rsidR="00EA6223" w:rsidRDefault="00EA6223" w:rsidP="008E28F8">
            <w:pPr>
              <w:rPr>
                <w:sz w:val="24"/>
                <w:szCs w:val="24"/>
              </w:rPr>
            </w:pPr>
            <w:r>
              <w:rPr>
                <w:sz w:val="24"/>
                <w:szCs w:val="24"/>
              </w:rPr>
              <w:t>Срок годности: не менее 5 месяцев с даты поставки.</w:t>
            </w:r>
          </w:p>
          <w:p w:rsidR="00EA6223" w:rsidRPr="00DA0588" w:rsidRDefault="00EA6223" w:rsidP="008E28F8">
            <w:pPr>
              <w:rPr>
                <w:sz w:val="24"/>
                <w:szCs w:val="24"/>
              </w:rPr>
            </w:pPr>
            <w:r>
              <w:rPr>
                <w:sz w:val="24"/>
                <w:szCs w:val="24"/>
              </w:rPr>
              <w:t>Без брендирования</w:t>
            </w:r>
            <w:r w:rsidR="000A08CB">
              <w:rPr>
                <w:sz w:val="24"/>
                <w:szCs w:val="24"/>
              </w:rPr>
              <w:t>.</w:t>
            </w:r>
          </w:p>
        </w:tc>
        <w:tc>
          <w:tcPr>
            <w:tcW w:w="2395" w:type="dxa"/>
            <w:tcBorders>
              <w:top w:val="single" w:sz="4" w:space="0" w:color="auto"/>
              <w:left w:val="single" w:sz="4" w:space="0" w:color="auto"/>
              <w:bottom w:val="single" w:sz="4" w:space="0" w:color="auto"/>
              <w:right w:val="single" w:sz="4" w:space="0" w:color="auto"/>
            </w:tcBorders>
            <w:vAlign w:val="center"/>
          </w:tcPr>
          <w:p w:rsidR="00EA6223" w:rsidRDefault="00EA6223" w:rsidP="008E28F8">
            <w:pPr>
              <w:jc w:val="center"/>
              <w:rPr>
                <w:noProof/>
              </w:rPr>
            </w:pPr>
            <w:r>
              <w:rPr>
                <w:noProof/>
              </w:rPr>
              <w:drawing>
                <wp:inline distT="0" distB="0" distL="0" distR="0" wp14:anchorId="241A1CDC" wp14:editId="18D1EA95">
                  <wp:extent cx="1383665" cy="1005840"/>
                  <wp:effectExtent l="0" t="0" r="698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2-02_10-49-2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3665" cy="1005840"/>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223" w:rsidRDefault="00EA6223" w:rsidP="008E28F8">
            <w:pPr>
              <w:jc w:val="center"/>
              <w:rPr>
                <w:color w:val="000000"/>
                <w:sz w:val="24"/>
                <w:szCs w:val="24"/>
              </w:rPr>
            </w:pPr>
            <w:r>
              <w:rPr>
                <w:color w:val="000000"/>
                <w:sz w:val="24"/>
                <w:szCs w:val="24"/>
              </w:rPr>
              <w:t>10</w:t>
            </w:r>
          </w:p>
        </w:tc>
      </w:tr>
    </w:tbl>
    <w:p w:rsidR="00EA6223" w:rsidRPr="003860CB" w:rsidRDefault="00EA6223" w:rsidP="00EA6223">
      <w:pPr>
        <w:spacing w:before="120" w:after="120"/>
        <w:ind w:firstLine="709"/>
        <w:jc w:val="both"/>
        <w:rPr>
          <w:color w:val="000000"/>
          <w:sz w:val="24"/>
          <w:szCs w:val="23"/>
        </w:rPr>
      </w:pPr>
      <w:r>
        <w:rPr>
          <w:color w:val="000000"/>
          <w:sz w:val="24"/>
          <w:szCs w:val="23"/>
        </w:rPr>
        <w:t>1. П</w:t>
      </w:r>
      <w:r w:rsidRPr="003860CB">
        <w:rPr>
          <w:color w:val="000000"/>
          <w:sz w:val="24"/>
          <w:szCs w:val="23"/>
        </w:rPr>
        <w:t xml:space="preserve">редложение может быть подано как по </w:t>
      </w:r>
      <w:r>
        <w:rPr>
          <w:color w:val="000000"/>
          <w:sz w:val="24"/>
          <w:szCs w:val="23"/>
        </w:rPr>
        <w:t>одному, так и по нескольким лотам</w:t>
      </w:r>
      <w:r w:rsidRPr="003860CB">
        <w:rPr>
          <w:color w:val="000000"/>
          <w:sz w:val="24"/>
          <w:szCs w:val="23"/>
        </w:rPr>
        <w:t>.</w:t>
      </w:r>
    </w:p>
    <w:p w:rsidR="00EA6223" w:rsidRDefault="00EA6223" w:rsidP="00EA6223">
      <w:pPr>
        <w:spacing w:before="120" w:after="120"/>
        <w:ind w:firstLine="709"/>
        <w:jc w:val="both"/>
        <w:rPr>
          <w:color w:val="000000"/>
          <w:sz w:val="24"/>
          <w:szCs w:val="24"/>
        </w:rPr>
      </w:pPr>
      <w:r w:rsidRPr="00627339">
        <w:rPr>
          <w:color w:val="000000"/>
          <w:sz w:val="24"/>
          <w:szCs w:val="24"/>
        </w:rPr>
        <w:t>2.</w:t>
      </w:r>
      <w:r>
        <w:rPr>
          <w:color w:val="000000"/>
          <w:sz w:val="24"/>
          <w:szCs w:val="24"/>
        </w:rPr>
        <w:t xml:space="preserve"> </w:t>
      </w:r>
      <w:r>
        <w:rPr>
          <w:color w:val="000000"/>
          <w:sz w:val="24"/>
          <w:szCs w:val="23"/>
        </w:rPr>
        <w:t>Максимальная сумма закупки составляет</w:t>
      </w:r>
      <w:r w:rsidRPr="00526DC7">
        <w:rPr>
          <w:color w:val="000000"/>
          <w:sz w:val="24"/>
          <w:szCs w:val="23"/>
        </w:rPr>
        <w:t xml:space="preserve"> </w:t>
      </w:r>
      <w:r>
        <w:rPr>
          <w:color w:val="000000"/>
          <w:sz w:val="24"/>
          <w:szCs w:val="23"/>
        </w:rPr>
        <w:t>94 690</w:t>
      </w:r>
      <w:r w:rsidR="00EA1700">
        <w:rPr>
          <w:color w:val="000000"/>
          <w:sz w:val="24"/>
          <w:szCs w:val="24"/>
        </w:rPr>
        <w:t xml:space="preserve"> (Д</w:t>
      </w:r>
      <w:r>
        <w:rPr>
          <w:color w:val="000000"/>
          <w:sz w:val="24"/>
          <w:szCs w:val="24"/>
        </w:rPr>
        <w:t>евяносто четыре тысячи шес</w:t>
      </w:r>
      <w:r w:rsidR="00924D21">
        <w:rPr>
          <w:color w:val="000000"/>
          <w:sz w:val="24"/>
          <w:szCs w:val="24"/>
        </w:rPr>
        <w:t>тьсот девяносто) рублей 00 коп.,</w:t>
      </w:r>
      <w:r>
        <w:rPr>
          <w:color w:val="000000"/>
          <w:sz w:val="24"/>
          <w:szCs w:val="24"/>
        </w:rPr>
        <w:t xml:space="preserve"> без учета НДС. </w:t>
      </w:r>
    </w:p>
    <w:p w:rsidR="00EA6223" w:rsidRPr="00627339" w:rsidRDefault="00EA6223" w:rsidP="00EA6223">
      <w:pPr>
        <w:ind w:firstLine="709"/>
        <w:jc w:val="both"/>
        <w:rPr>
          <w:color w:val="000000"/>
          <w:sz w:val="24"/>
          <w:szCs w:val="24"/>
        </w:rPr>
      </w:pPr>
      <w:r w:rsidRPr="00627339">
        <w:rPr>
          <w:color w:val="000000"/>
          <w:sz w:val="24"/>
          <w:szCs w:val="24"/>
        </w:rPr>
        <w:t>Цена лотов,</w:t>
      </w:r>
      <w:r w:rsidR="005E508C">
        <w:rPr>
          <w:color w:val="000000"/>
          <w:sz w:val="24"/>
          <w:szCs w:val="24"/>
        </w:rPr>
        <w:t xml:space="preserve"> указанных в Технических требованиях</w:t>
      </w:r>
      <w:r w:rsidRPr="00627339">
        <w:rPr>
          <w:color w:val="000000"/>
          <w:sz w:val="24"/>
          <w:szCs w:val="24"/>
        </w:rPr>
        <w:t xml:space="preserve">, не должна превышать: </w:t>
      </w:r>
    </w:p>
    <w:p w:rsidR="00EA6223" w:rsidRPr="00627339" w:rsidRDefault="00181BDE" w:rsidP="00181BDE">
      <w:pPr>
        <w:pStyle w:val="aff3"/>
        <w:spacing w:line="276" w:lineRule="auto"/>
        <w:ind w:left="284"/>
        <w:jc w:val="both"/>
        <w:rPr>
          <w:color w:val="000000"/>
          <w:sz w:val="24"/>
          <w:szCs w:val="24"/>
        </w:rPr>
      </w:pPr>
      <w:r>
        <w:rPr>
          <w:color w:val="000000"/>
          <w:sz w:val="24"/>
          <w:szCs w:val="24"/>
        </w:rPr>
        <w:t xml:space="preserve">- </w:t>
      </w:r>
      <w:r w:rsidR="00EA6223" w:rsidRPr="00627339">
        <w:rPr>
          <w:color w:val="000000"/>
          <w:sz w:val="24"/>
          <w:szCs w:val="24"/>
        </w:rPr>
        <w:t>для Лота №</w:t>
      </w:r>
      <w:r w:rsidR="00EA1700">
        <w:rPr>
          <w:color w:val="000000"/>
          <w:sz w:val="24"/>
          <w:szCs w:val="24"/>
        </w:rPr>
        <w:t xml:space="preserve"> </w:t>
      </w:r>
      <w:r w:rsidR="00EA6223" w:rsidRPr="00627339">
        <w:rPr>
          <w:color w:val="000000"/>
          <w:sz w:val="24"/>
          <w:szCs w:val="24"/>
        </w:rPr>
        <w:t xml:space="preserve">1 – </w:t>
      </w:r>
      <w:r w:rsidR="00EA6223" w:rsidRPr="00F16C3C">
        <w:rPr>
          <w:color w:val="000000"/>
          <w:sz w:val="24"/>
          <w:szCs w:val="24"/>
        </w:rPr>
        <w:t>59</w:t>
      </w:r>
      <w:r w:rsidR="00EA6223">
        <w:rPr>
          <w:color w:val="000000"/>
          <w:sz w:val="24"/>
          <w:szCs w:val="24"/>
        </w:rPr>
        <w:t xml:space="preserve"> 500</w:t>
      </w:r>
      <w:r w:rsidR="00EA6223" w:rsidRPr="00F16C3C">
        <w:rPr>
          <w:color w:val="000000"/>
          <w:sz w:val="24"/>
          <w:szCs w:val="24"/>
        </w:rPr>
        <w:t>,</w:t>
      </w:r>
      <w:r w:rsidR="00EA6223">
        <w:rPr>
          <w:color w:val="000000"/>
          <w:sz w:val="24"/>
          <w:szCs w:val="24"/>
        </w:rPr>
        <w:t>00</w:t>
      </w:r>
      <w:r w:rsidR="00EA6223" w:rsidRPr="00F16C3C">
        <w:rPr>
          <w:color w:val="000000"/>
          <w:sz w:val="24"/>
          <w:szCs w:val="24"/>
        </w:rPr>
        <w:t xml:space="preserve"> </w:t>
      </w:r>
      <w:r w:rsidR="00EA6223" w:rsidRPr="00627339">
        <w:rPr>
          <w:color w:val="000000"/>
          <w:sz w:val="24"/>
          <w:szCs w:val="24"/>
        </w:rPr>
        <w:t>(</w:t>
      </w:r>
      <w:r w:rsidR="00014CCC">
        <w:rPr>
          <w:color w:val="000000"/>
          <w:sz w:val="24"/>
          <w:szCs w:val="24"/>
        </w:rPr>
        <w:t>П</w:t>
      </w:r>
      <w:r w:rsidR="00EA6223">
        <w:rPr>
          <w:color w:val="000000"/>
          <w:sz w:val="24"/>
          <w:szCs w:val="24"/>
        </w:rPr>
        <w:t>ятьдесят девять тысяч пятьсот</w:t>
      </w:r>
      <w:r w:rsidR="00C748B7">
        <w:rPr>
          <w:color w:val="000000"/>
          <w:sz w:val="24"/>
          <w:szCs w:val="24"/>
        </w:rPr>
        <w:t xml:space="preserve">) рублей </w:t>
      </w:r>
      <w:r w:rsidR="00EA6223">
        <w:rPr>
          <w:color w:val="000000"/>
          <w:sz w:val="24"/>
          <w:szCs w:val="24"/>
        </w:rPr>
        <w:t>00 коп. без</w:t>
      </w:r>
      <w:r w:rsidR="00EA6223" w:rsidRPr="00627339">
        <w:rPr>
          <w:color w:val="000000"/>
          <w:sz w:val="24"/>
          <w:szCs w:val="24"/>
        </w:rPr>
        <w:t xml:space="preserve"> НДС, </w:t>
      </w:r>
    </w:p>
    <w:p w:rsidR="00EA6223" w:rsidRPr="00627339" w:rsidRDefault="00181BDE" w:rsidP="00181BDE">
      <w:pPr>
        <w:pStyle w:val="aff3"/>
        <w:spacing w:line="276" w:lineRule="auto"/>
        <w:ind w:left="284"/>
        <w:jc w:val="both"/>
        <w:rPr>
          <w:color w:val="000000"/>
          <w:sz w:val="24"/>
          <w:szCs w:val="24"/>
        </w:rPr>
      </w:pPr>
      <w:r>
        <w:rPr>
          <w:color w:val="000000"/>
          <w:sz w:val="24"/>
          <w:szCs w:val="24"/>
        </w:rPr>
        <w:t xml:space="preserve">- </w:t>
      </w:r>
      <w:r w:rsidR="00EA6223" w:rsidRPr="00627339">
        <w:rPr>
          <w:color w:val="000000"/>
          <w:sz w:val="24"/>
          <w:szCs w:val="24"/>
        </w:rPr>
        <w:t>для Лота №</w:t>
      </w:r>
      <w:r w:rsidR="00EA1700">
        <w:rPr>
          <w:color w:val="000000"/>
          <w:sz w:val="24"/>
          <w:szCs w:val="24"/>
        </w:rPr>
        <w:t xml:space="preserve"> </w:t>
      </w:r>
      <w:r w:rsidR="00EA6223" w:rsidRPr="00627339">
        <w:rPr>
          <w:color w:val="000000"/>
          <w:sz w:val="24"/>
          <w:szCs w:val="24"/>
        </w:rPr>
        <w:t xml:space="preserve">2 – </w:t>
      </w:r>
      <w:r w:rsidR="00EA6223">
        <w:rPr>
          <w:sz w:val="24"/>
          <w:szCs w:val="24"/>
        </w:rPr>
        <w:t>23 090,00</w:t>
      </w:r>
      <w:r w:rsidR="00EA6223" w:rsidRPr="00627339">
        <w:rPr>
          <w:color w:val="000000"/>
          <w:sz w:val="24"/>
          <w:szCs w:val="24"/>
        </w:rPr>
        <w:t xml:space="preserve"> (</w:t>
      </w:r>
      <w:r w:rsidR="00014CCC">
        <w:rPr>
          <w:color w:val="000000"/>
          <w:sz w:val="24"/>
          <w:szCs w:val="24"/>
        </w:rPr>
        <w:t>Д</w:t>
      </w:r>
      <w:r w:rsidR="00EA6223">
        <w:rPr>
          <w:color w:val="000000"/>
          <w:sz w:val="24"/>
          <w:szCs w:val="24"/>
        </w:rPr>
        <w:t>вадцать три тысячи девяносто</w:t>
      </w:r>
      <w:r w:rsidR="00C748B7">
        <w:rPr>
          <w:color w:val="000000"/>
          <w:sz w:val="24"/>
          <w:szCs w:val="24"/>
        </w:rPr>
        <w:t xml:space="preserve">) рублей </w:t>
      </w:r>
      <w:r w:rsidR="00EA6223">
        <w:rPr>
          <w:color w:val="000000"/>
          <w:sz w:val="24"/>
          <w:szCs w:val="24"/>
        </w:rPr>
        <w:t>00 коп. без</w:t>
      </w:r>
      <w:r w:rsidR="00EA6223" w:rsidRPr="00627339">
        <w:rPr>
          <w:color w:val="000000"/>
          <w:sz w:val="24"/>
          <w:szCs w:val="24"/>
        </w:rPr>
        <w:t xml:space="preserve"> НДС, </w:t>
      </w:r>
    </w:p>
    <w:p w:rsidR="00EA6223" w:rsidRPr="00627339" w:rsidRDefault="00181BDE" w:rsidP="00181BDE">
      <w:pPr>
        <w:pStyle w:val="aff3"/>
        <w:spacing w:line="276" w:lineRule="auto"/>
        <w:ind w:left="284"/>
        <w:jc w:val="both"/>
        <w:rPr>
          <w:color w:val="000000"/>
          <w:sz w:val="24"/>
          <w:szCs w:val="24"/>
        </w:rPr>
      </w:pPr>
      <w:r>
        <w:rPr>
          <w:color w:val="000000"/>
          <w:sz w:val="24"/>
          <w:szCs w:val="24"/>
        </w:rPr>
        <w:t xml:space="preserve">- </w:t>
      </w:r>
      <w:r w:rsidR="00EA6223" w:rsidRPr="00627339">
        <w:rPr>
          <w:color w:val="000000"/>
          <w:sz w:val="24"/>
          <w:szCs w:val="24"/>
        </w:rPr>
        <w:t>для Лот</w:t>
      </w:r>
      <w:r w:rsidR="00EA6223">
        <w:rPr>
          <w:color w:val="000000"/>
          <w:sz w:val="24"/>
          <w:szCs w:val="24"/>
        </w:rPr>
        <w:t>а</w:t>
      </w:r>
      <w:r w:rsidR="00EA6223" w:rsidRPr="00627339">
        <w:rPr>
          <w:color w:val="000000"/>
          <w:sz w:val="24"/>
          <w:szCs w:val="24"/>
        </w:rPr>
        <w:t xml:space="preserve"> №</w:t>
      </w:r>
      <w:r w:rsidR="00EA1700">
        <w:rPr>
          <w:color w:val="000000"/>
          <w:sz w:val="24"/>
          <w:szCs w:val="24"/>
        </w:rPr>
        <w:t xml:space="preserve"> </w:t>
      </w:r>
      <w:r w:rsidR="00EA6223">
        <w:rPr>
          <w:color w:val="000000"/>
          <w:sz w:val="24"/>
          <w:szCs w:val="24"/>
        </w:rPr>
        <w:t xml:space="preserve">3 – 12 100,00 </w:t>
      </w:r>
      <w:r w:rsidR="00EA6223" w:rsidRPr="00627339">
        <w:rPr>
          <w:color w:val="000000"/>
          <w:sz w:val="24"/>
          <w:szCs w:val="24"/>
        </w:rPr>
        <w:t>(</w:t>
      </w:r>
      <w:r w:rsidR="00014CCC">
        <w:rPr>
          <w:color w:val="000000"/>
          <w:sz w:val="24"/>
          <w:szCs w:val="24"/>
        </w:rPr>
        <w:t>Д</w:t>
      </w:r>
      <w:r w:rsidR="00EA6223">
        <w:rPr>
          <w:color w:val="000000"/>
          <w:sz w:val="24"/>
          <w:szCs w:val="24"/>
        </w:rPr>
        <w:t>венадцать тысяч сто</w:t>
      </w:r>
      <w:r w:rsidR="00EA6223" w:rsidRPr="00627339">
        <w:rPr>
          <w:color w:val="000000"/>
          <w:sz w:val="24"/>
          <w:szCs w:val="24"/>
        </w:rPr>
        <w:t>) рубл</w:t>
      </w:r>
      <w:r w:rsidR="00C748B7">
        <w:rPr>
          <w:color w:val="000000"/>
          <w:sz w:val="24"/>
          <w:szCs w:val="24"/>
        </w:rPr>
        <w:t xml:space="preserve">ей </w:t>
      </w:r>
      <w:r>
        <w:rPr>
          <w:color w:val="000000"/>
          <w:sz w:val="24"/>
          <w:szCs w:val="24"/>
        </w:rPr>
        <w:t>00 коп.,</w:t>
      </w:r>
      <w:r w:rsidR="00EA6223" w:rsidRPr="00187575">
        <w:rPr>
          <w:color w:val="000000"/>
          <w:sz w:val="24"/>
          <w:szCs w:val="24"/>
        </w:rPr>
        <w:t xml:space="preserve"> </w:t>
      </w:r>
      <w:r w:rsidR="00EA6223">
        <w:rPr>
          <w:color w:val="000000"/>
          <w:sz w:val="24"/>
          <w:szCs w:val="24"/>
        </w:rPr>
        <w:t>без</w:t>
      </w:r>
      <w:r w:rsidR="00C748B7">
        <w:rPr>
          <w:color w:val="000000"/>
          <w:sz w:val="24"/>
          <w:szCs w:val="24"/>
        </w:rPr>
        <w:t xml:space="preserve"> НДС.</w:t>
      </w:r>
    </w:p>
    <w:p w:rsidR="00EA6223" w:rsidRPr="00526DC7" w:rsidRDefault="00EA6223" w:rsidP="00EA6223">
      <w:pPr>
        <w:spacing w:before="120" w:after="120"/>
        <w:ind w:firstLine="709"/>
        <w:jc w:val="both"/>
        <w:rPr>
          <w:color w:val="000000"/>
          <w:sz w:val="24"/>
          <w:szCs w:val="23"/>
        </w:rPr>
      </w:pPr>
      <w:r w:rsidRPr="00526DC7">
        <w:rPr>
          <w:color w:val="000000"/>
          <w:sz w:val="24"/>
          <w:szCs w:val="23"/>
        </w:rPr>
        <w:lastRenderedPageBreak/>
        <w:t xml:space="preserve">В стоимость должны быть включены: </w:t>
      </w:r>
      <w:r>
        <w:rPr>
          <w:color w:val="000000"/>
          <w:sz w:val="24"/>
          <w:szCs w:val="23"/>
        </w:rPr>
        <w:t>стоимость</w:t>
      </w:r>
      <w:r w:rsidRPr="000372CC">
        <w:rPr>
          <w:color w:val="000000"/>
          <w:sz w:val="24"/>
          <w:szCs w:val="23"/>
        </w:rPr>
        <w:t xml:space="preserve"> </w:t>
      </w:r>
      <w:r>
        <w:rPr>
          <w:color w:val="000000"/>
          <w:sz w:val="24"/>
          <w:szCs w:val="23"/>
        </w:rPr>
        <w:t>Товара</w:t>
      </w:r>
      <w:r w:rsidRPr="000372CC">
        <w:rPr>
          <w:color w:val="000000"/>
          <w:sz w:val="24"/>
          <w:szCs w:val="23"/>
        </w:rPr>
        <w:t>; изготовление подарочной упаковки/шубера с нанесением логотипа, достав</w:t>
      </w:r>
      <w:r>
        <w:rPr>
          <w:color w:val="000000"/>
          <w:sz w:val="24"/>
          <w:szCs w:val="23"/>
        </w:rPr>
        <w:t>ка Товара до офиса Заказчика</w:t>
      </w:r>
      <w:r w:rsidRPr="00526DC7">
        <w:rPr>
          <w:color w:val="000000"/>
          <w:sz w:val="24"/>
          <w:szCs w:val="23"/>
        </w:rPr>
        <w:t>.</w:t>
      </w:r>
    </w:p>
    <w:p w:rsidR="00EA6223" w:rsidRPr="00627339" w:rsidRDefault="00EA6223" w:rsidP="00EA6223">
      <w:pPr>
        <w:spacing w:before="120" w:after="120"/>
        <w:ind w:firstLine="709"/>
        <w:jc w:val="both"/>
        <w:rPr>
          <w:color w:val="000000"/>
          <w:sz w:val="24"/>
          <w:szCs w:val="24"/>
        </w:rPr>
      </w:pPr>
      <w:r>
        <w:rPr>
          <w:color w:val="000000"/>
          <w:sz w:val="24"/>
          <w:szCs w:val="24"/>
        </w:rPr>
        <w:t>4</w:t>
      </w:r>
      <w:r w:rsidRPr="00627339">
        <w:rPr>
          <w:color w:val="000000"/>
          <w:sz w:val="24"/>
          <w:szCs w:val="24"/>
        </w:rPr>
        <w:t xml:space="preserve">. Замена </w:t>
      </w:r>
      <w:r>
        <w:rPr>
          <w:color w:val="000000"/>
          <w:sz w:val="24"/>
          <w:szCs w:val="24"/>
        </w:rPr>
        <w:t>Товара</w:t>
      </w:r>
      <w:r w:rsidRPr="00627339">
        <w:rPr>
          <w:color w:val="000000"/>
          <w:sz w:val="24"/>
          <w:szCs w:val="24"/>
        </w:rPr>
        <w:t>, указанно</w:t>
      </w:r>
      <w:r>
        <w:rPr>
          <w:color w:val="000000"/>
          <w:sz w:val="24"/>
          <w:szCs w:val="24"/>
        </w:rPr>
        <w:t>го</w:t>
      </w:r>
      <w:r w:rsidR="005E508C">
        <w:rPr>
          <w:color w:val="000000"/>
          <w:sz w:val="24"/>
          <w:szCs w:val="24"/>
        </w:rPr>
        <w:t xml:space="preserve"> в Технических требованиях</w:t>
      </w:r>
      <w:r w:rsidRPr="00627339">
        <w:rPr>
          <w:color w:val="000000"/>
          <w:sz w:val="24"/>
          <w:szCs w:val="24"/>
        </w:rPr>
        <w:t>, возможна только по письменному согласованию с Заказчиком и при отсутствии в наличии тако</w:t>
      </w:r>
      <w:r>
        <w:rPr>
          <w:color w:val="000000"/>
          <w:sz w:val="24"/>
          <w:szCs w:val="24"/>
        </w:rPr>
        <w:t>го</w:t>
      </w:r>
      <w:r w:rsidRPr="00627339">
        <w:rPr>
          <w:color w:val="000000"/>
          <w:sz w:val="24"/>
          <w:szCs w:val="24"/>
        </w:rPr>
        <w:t xml:space="preserve"> </w:t>
      </w:r>
      <w:r w:rsidR="005E508C">
        <w:rPr>
          <w:color w:val="000000"/>
          <w:sz w:val="24"/>
          <w:szCs w:val="24"/>
        </w:rPr>
        <w:t>Т</w:t>
      </w:r>
      <w:r>
        <w:rPr>
          <w:color w:val="000000"/>
          <w:sz w:val="24"/>
          <w:szCs w:val="24"/>
        </w:rPr>
        <w:t>овара</w:t>
      </w:r>
      <w:r w:rsidRPr="00627339">
        <w:rPr>
          <w:color w:val="000000"/>
          <w:sz w:val="24"/>
          <w:szCs w:val="24"/>
        </w:rPr>
        <w:t xml:space="preserve"> у всех поставщиков.</w:t>
      </w:r>
    </w:p>
    <w:p w:rsidR="00EA6223" w:rsidRPr="00627339" w:rsidRDefault="00EA6223" w:rsidP="00EA6223">
      <w:pPr>
        <w:spacing w:before="120" w:after="120"/>
        <w:ind w:firstLine="709"/>
        <w:jc w:val="both"/>
        <w:rPr>
          <w:color w:val="000000"/>
          <w:sz w:val="24"/>
          <w:szCs w:val="24"/>
        </w:rPr>
      </w:pPr>
      <w:r>
        <w:rPr>
          <w:color w:val="000000"/>
          <w:sz w:val="24"/>
          <w:szCs w:val="24"/>
        </w:rPr>
        <w:t>5</w:t>
      </w:r>
      <w:r w:rsidRPr="00627339">
        <w:rPr>
          <w:color w:val="000000"/>
          <w:sz w:val="24"/>
          <w:szCs w:val="24"/>
        </w:rPr>
        <w:t>. Поставляем</w:t>
      </w:r>
      <w:r>
        <w:rPr>
          <w:color w:val="000000"/>
          <w:sz w:val="24"/>
          <w:szCs w:val="24"/>
        </w:rPr>
        <w:t>ый</w:t>
      </w:r>
      <w:r w:rsidRPr="00627339">
        <w:rPr>
          <w:color w:val="000000"/>
          <w:sz w:val="24"/>
          <w:szCs w:val="24"/>
        </w:rPr>
        <w:t xml:space="preserve"> </w:t>
      </w:r>
      <w:r>
        <w:rPr>
          <w:color w:val="000000"/>
          <w:sz w:val="24"/>
          <w:szCs w:val="24"/>
        </w:rPr>
        <w:t>Товар</w:t>
      </w:r>
      <w:r w:rsidRPr="00627339">
        <w:rPr>
          <w:color w:val="000000"/>
          <w:sz w:val="24"/>
          <w:szCs w:val="24"/>
        </w:rPr>
        <w:t xml:space="preserve"> долж</w:t>
      </w:r>
      <w:r>
        <w:rPr>
          <w:color w:val="000000"/>
          <w:sz w:val="24"/>
          <w:szCs w:val="24"/>
        </w:rPr>
        <w:t>е</w:t>
      </w:r>
      <w:r w:rsidR="005E508C">
        <w:rPr>
          <w:color w:val="000000"/>
          <w:sz w:val="24"/>
          <w:szCs w:val="24"/>
        </w:rPr>
        <w:t>н соответствовать Техническим требованиям</w:t>
      </w:r>
      <w:r w:rsidRPr="00627339">
        <w:rPr>
          <w:color w:val="000000"/>
          <w:sz w:val="24"/>
          <w:szCs w:val="24"/>
        </w:rPr>
        <w:t>. Не допускаются технические повреждения, загрязнен</w:t>
      </w:r>
      <w:r w:rsidR="005E508C">
        <w:rPr>
          <w:color w:val="000000"/>
          <w:sz w:val="24"/>
          <w:szCs w:val="24"/>
        </w:rPr>
        <w:t>ие либо иные виды порчи Товара</w:t>
      </w:r>
      <w:r w:rsidRPr="00627339">
        <w:rPr>
          <w:color w:val="000000"/>
          <w:sz w:val="24"/>
          <w:szCs w:val="24"/>
        </w:rPr>
        <w:t xml:space="preserve"> и/или подарочной упаковки.</w:t>
      </w:r>
    </w:p>
    <w:p w:rsidR="00EA6223" w:rsidRPr="00627339" w:rsidRDefault="00EA6223" w:rsidP="00EA6223">
      <w:pPr>
        <w:spacing w:before="120" w:after="120"/>
        <w:ind w:firstLine="709"/>
        <w:jc w:val="both"/>
        <w:rPr>
          <w:color w:val="000000"/>
          <w:sz w:val="24"/>
          <w:szCs w:val="24"/>
        </w:rPr>
      </w:pPr>
      <w:r>
        <w:rPr>
          <w:color w:val="000000"/>
          <w:sz w:val="24"/>
          <w:szCs w:val="24"/>
        </w:rPr>
        <w:t>6</w:t>
      </w:r>
      <w:r w:rsidRPr="00627339">
        <w:rPr>
          <w:color w:val="000000"/>
          <w:sz w:val="24"/>
          <w:szCs w:val="24"/>
        </w:rPr>
        <w:t xml:space="preserve">. Требования к упаковке: </w:t>
      </w:r>
      <w:r>
        <w:rPr>
          <w:color w:val="000000"/>
          <w:sz w:val="24"/>
          <w:szCs w:val="24"/>
        </w:rPr>
        <w:t>Товар</w:t>
      </w:r>
      <w:r w:rsidRPr="00627339">
        <w:rPr>
          <w:color w:val="000000"/>
          <w:sz w:val="24"/>
          <w:szCs w:val="24"/>
        </w:rPr>
        <w:t xml:space="preserve"> долж</w:t>
      </w:r>
      <w:r>
        <w:rPr>
          <w:color w:val="000000"/>
          <w:sz w:val="24"/>
          <w:szCs w:val="24"/>
        </w:rPr>
        <w:t>ен</w:t>
      </w:r>
      <w:r w:rsidRPr="00627339">
        <w:rPr>
          <w:color w:val="000000"/>
          <w:sz w:val="24"/>
          <w:szCs w:val="24"/>
        </w:rPr>
        <w:t xml:space="preserve"> быть поставлен в упаковке (таре), обеспечивающей защиту </w:t>
      </w:r>
      <w:r>
        <w:rPr>
          <w:color w:val="000000"/>
          <w:sz w:val="24"/>
          <w:szCs w:val="24"/>
        </w:rPr>
        <w:t>Товара</w:t>
      </w:r>
      <w:r w:rsidRPr="00627339">
        <w:rPr>
          <w:color w:val="000000"/>
          <w:sz w:val="24"/>
          <w:szCs w:val="24"/>
        </w:rPr>
        <w:t xml:space="preserve"> от любых видов повреждений (в т.ч. термических), загрязнения или порчи во время транспортировки и хранения.</w:t>
      </w:r>
    </w:p>
    <w:p w:rsidR="00EA6223" w:rsidRPr="00627339" w:rsidRDefault="00EA6223" w:rsidP="00EA6223">
      <w:pPr>
        <w:spacing w:before="120" w:after="120"/>
        <w:ind w:firstLine="709"/>
        <w:jc w:val="both"/>
        <w:rPr>
          <w:color w:val="000000"/>
          <w:sz w:val="24"/>
          <w:szCs w:val="24"/>
        </w:rPr>
      </w:pPr>
      <w:r>
        <w:rPr>
          <w:color w:val="000000"/>
          <w:sz w:val="24"/>
          <w:szCs w:val="24"/>
        </w:rPr>
        <w:t>7</w:t>
      </w:r>
      <w:r w:rsidRPr="00627339">
        <w:rPr>
          <w:color w:val="000000"/>
          <w:sz w:val="24"/>
          <w:szCs w:val="24"/>
        </w:rPr>
        <w:t xml:space="preserve">. </w:t>
      </w:r>
      <w:r>
        <w:rPr>
          <w:color w:val="000000"/>
          <w:sz w:val="24"/>
          <w:szCs w:val="24"/>
        </w:rPr>
        <w:t>Товар</w:t>
      </w:r>
      <w:r w:rsidRPr="00627339">
        <w:rPr>
          <w:color w:val="000000"/>
          <w:sz w:val="24"/>
          <w:szCs w:val="24"/>
        </w:rPr>
        <w:t xml:space="preserve"> должна быть доставлен в офис Заказчика по адрес</w:t>
      </w:r>
      <w:r>
        <w:rPr>
          <w:color w:val="000000"/>
          <w:sz w:val="24"/>
          <w:szCs w:val="24"/>
        </w:rPr>
        <w:t>у</w:t>
      </w:r>
      <w:r w:rsidRPr="00627339">
        <w:rPr>
          <w:color w:val="000000"/>
          <w:sz w:val="24"/>
          <w:szCs w:val="24"/>
        </w:rPr>
        <w:t>:</w:t>
      </w:r>
      <w:r>
        <w:rPr>
          <w:color w:val="000000"/>
          <w:sz w:val="24"/>
          <w:szCs w:val="24"/>
        </w:rPr>
        <w:t xml:space="preserve"> 2</w:t>
      </w:r>
      <w:r w:rsidRPr="00627339">
        <w:rPr>
          <w:sz w:val="24"/>
          <w:szCs w:val="24"/>
        </w:rPr>
        <w:t>41050</w:t>
      </w:r>
      <w:r>
        <w:rPr>
          <w:sz w:val="24"/>
          <w:szCs w:val="24"/>
        </w:rPr>
        <w:t xml:space="preserve">, </w:t>
      </w:r>
      <w:r w:rsidRPr="00627339">
        <w:rPr>
          <w:sz w:val="24"/>
          <w:szCs w:val="24"/>
        </w:rPr>
        <w:t>г. Брянск,</w:t>
      </w:r>
      <w:r w:rsidR="00924D21">
        <w:rPr>
          <w:sz w:val="24"/>
          <w:szCs w:val="24"/>
        </w:rPr>
        <w:t xml:space="preserve">            </w:t>
      </w:r>
      <w:r w:rsidRPr="00627339">
        <w:rPr>
          <w:sz w:val="24"/>
          <w:szCs w:val="24"/>
        </w:rPr>
        <w:t xml:space="preserve"> ул. </w:t>
      </w:r>
      <w:r>
        <w:rPr>
          <w:sz w:val="24"/>
          <w:szCs w:val="24"/>
        </w:rPr>
        <w:t xml:space="preserve">Степная, </w:t>
      </w:r>
      <w:r w:rsidRPr="00627339">
        <w:rPr>
          <w:sz w:val="24"/>
          <w:szCs w:val="24"/>
        </w:rPr>
        <w:t xml:space="preserve"> д. </w:t>
      </w:r>
      <w:r>
        <w:rPr>
          <w:sz w:val="24"/>
          <w:szCs w:val="24"/>
        </w:rPr>
        <w:t>10</w:t>
      </w:r>
      <w:r>
        <w:rPr>
          <w:color w:val="000000"/>
          <w:sz w:val="24"/>
          <w:szCs w:val="24"/>
        </w:rPr>
        <w:t>.</w:t>
      </w:r>
    </w:p>
    <w:p w:rsidR="00EA6223" w:rsidRPr="00627339" w:rsidRDefault="00EA6223" w:rsidP="00EA6223">
      <w:pPr>
        <w:spacing w:before="120" w:after="120"/>
        <w:ind w:firstLine="709"/>
        <w:jc w:val="both"/>
        <w:rPr>
          <w:color w:val="000000"/>
          <w:sz w:val="24"/>
          <w:szCs w:val="24"/>
        </w:rPr>
      </w:pPr>
      <w:r>
        <w:rPr>
          <w:color w:val="000000"/>
          <w:sz w:val="24"/>
          <w:szCs w:val="24"/>
        </w:rPr>
        <w:t>8</w:t>
      </w:r>
      <w:r w:rsidRPr="00627339">
        <w:rPr>
          <w:color w:val="000000"/>
          <w:sz w:val="24"/>
          <w:szCs w:val="24"/>
        </w:rPr>
        <w:t>. В</w:t>
      </w:r>
      <w:r>
        <w:rPr>
          <w:color w:val="000000"/>
          <w:sz w:val="24"/>
          <w:szCs w:val="24"/>
        </w:rPr>
        <w:t>есь Товар</w:t>
      </w:r>
      <w:r w:rsidRPr="00627339">
        <w:rPr>
          <w:color w:val="000000"/>
          <w:sz w:val="24"/>
          <w:szCs w:val="24"/>
        </w:rPr>
        <w:t xml:space="preserve"> поставляется Заказчику единовременно</w:t>
      </w:r>
      <w:r>
        <w:rPr>
          <w:color w:val="000000"/>
          <w:sz w:val="24"/>
          <w:szCs w:val="24"/>
        </w:rPr>
        <w:t>,</w:t>
      </w:r>
      <w:r w:rsidRPr="00627339">
        <w:rPr>
          <w:color w:val="000000"/>
          <w:sz w:val="24"/>
          <w:szCs w:val="24"/>
        </w:rPr>
        <w:t xml:space="preserve"> силами и за счет средств </w:t>
      </w:r>
      <w:r w:rsidR="00A92112">
        <w:rPr>
          <w:color w:val="000000"/>
          <w:sz w:val="24"/>
          <w:szCs w:val="24"/>
        </w:rPr>
        <w:t>Поставщика</w:t>
      </w:r>
      <w:r w:rsidRPr="00627339">
        <w:rPr>
          <w:color w:val="000000"/>
          <w:sz w:val="24"/>
          <w:szCs w:val="24"/>
        </w:rPr>
        <w:t>.</w:t>
      </w:r>
    </w:p>
    <w:p w:rsidR="00541CDA" w:rsidRPr="00627339" w:rsidRDefault="00EA6223" w:rsidP="00EA6223">
      <w:pPr>
        <w:spacing w:before="120" w:after="120"/>
        <w:ind w:firstLine="709"/>
        <w:jc w:val="both"/>
        <w:rPr>
          <w:color w:val="000000"/>
          <w:sz w:val="24"/>
          <w:szCs w:val="24"/>
        </w:rPr>
      </w:pPr>
      <w:r>
        <w:rPr>
          <w:color w:val="000000"/>
          <w:sz w:val="24"/>
          <w:szCs w:val="24"/>
        </w:rPr>
        <w:t>9</w:t>
      </w:r>
      <w:r w:rsidRPr="00627339">
        <w:rPr>
          <w:color w:val="000000"/>
          <w:sz w:val="24"/>
          <w:szCs w:val="24"/>
        </w:rPr>
        <w:t xml:space="preserve">. Поставка </w:t>
      </w:r>
      <w:r>
        <w:rPr>
          <w:color w:val="000000"/>
          <w:sz w:val="24"/>
          <w:szCs w:val="24"/>
        </w:rPr>
        <w:t>Товара</w:t>
      </w:r>
      <w:r w:rsidRPr="00627339">
        <w:rPr>
          <w:color w:val="000000"/>
          <w:sz w:val="24"/>
          <w:szCs w:val="24"/>
        </w:rPr>
        <w:t xml:space="preserve"> до офис</w:t>
      </w:r>
      <w:r>
        <w:rPr>
          <w:color w:val="000000"/>
          <w:sz w:val="24"/>
          <w:szCs w:val="24"/>
        </w:rPr>
        <w:t>а</w:t>
      </w:r>
      <w:r w:rsidRPr="00627339">
        <w:rPr>
          <w:color w:val="000000"/>
          <w:sz w:val="24"/>
          <w:szCs w:val="24"/>
        </w:rPr>
        <w:t xml:space="preserve"> Заказчика должна быть осуществлена не позднее </w:t>
      </w:r>
      <w:r>
        <w:rPr>
          <w:color w:val="000000"/>
          <w:sz w:val="24"/>
          <w:szCs w:val="24"/>
        </w:rPr>
        <w:t>25 апреля</w:t>
      </w:r>
      <w:r w:rsidRPr="00627339">
        <w:rPr>
          <w:color w:val="000000"/>
          <w:sz w:val="24"/>
          <w:szCs w:val="24"/>
        </w:rPr>
        <w:t xml:space="preserve"> 20</w:t>
      </w:r>
      <w:r>
        <w:rPr>
          <w:color w:val="000000"/>
          <w:sz w:val="24"/>
          <w:szCs w:val="24"/>
        </w:rPr>
        <w:t>22</w:t>
      </w:r>
      <w:r w:rsidRPr="00627339">
        <w:rPr>
          <w:color w:val="000000"/>
          <w:sz w:val="24"/>
          <w:szCs w:val="24"/>
        </w:rPr>
        <w:t xml:space="preserve"> года</w:t>
      </w:r>
      <w:r w:rsidR="00E62565">
        <w:rPr>
          <w:color w:val="000000"/>
          <w:sz w:val="24"/>
          <w:szCs w:val="24"/>
        </w:rPr>
        <w:t>.</w:t>
      </w:r>
    </w:p>
    <w:p w:rsidR="00F30C1E" w:rsidRPr="00853B66" w:rsidRDefault="008F51E1" w:rsidP="008F51E1">
      <w:pPr>
        <w:ind w:firstLine="567"/>
        <w:jc w:val="both"/>
        <w:rPr>
          <w:sz w:val="24"/>
          <w:szCs w:val="24"/>
        </w:rPr>
        <w:sectPr w:rsidR="00F30C1E" w:rsidRPr="00853B66" w:rsidSect="007E2F0B">
          <w:headerReference w:type="default" r:id="rId19"/>
          <w:footerReference w:type="default" r:id="rId20"/>
          <w:headerReference w:type="first" r:id="rId21"/>
          <w:footerReference w:type="first" r:id="rId22"/>
          <w:pgSz w:w="11906" w:h="16838" w:code="9"/>
          <w:pgMar w:top="851" w:right="851" w:bottom="1134" w:left="1418" w:header="720" w:footer="397" w:gutter="0"/>
          <w:cols w:space="708"/>
          <w:titlePg/>
          <w:docGrid w:linePitch="381"/>
        </w:sectPr>
      </w:pPr>
      <w:r>
        <w:rPr>
          <w:snapToGrid/>
          <w:sz w:val="24"/>
          <w:szCs w:val="24"/>
          <w:lang w:eastAsia="en-US"/>
        </w:rPr>
        <w:t>.</w:t>
      </w:r>
    </w:p>
    <w:p w:rsidR="00F55928" w:rsidRPr="007C6B99" w:rsidRDefault="00F55928" w:rsidP="00FA5F61">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F1F71" w:rsidRPr="007C6B99" w:rsidRDefault="00FF1F71" w:rsidP="00FF1F71">
      <w:pPr>
        <w:widowControl w:val="0"/>
        <w:suppressAutoHyphens/>
        <w:rPr>
          <w:b/>
          <w:sz w:val="24"/>
          <w:szCs w:val="24"/>
        </w:rPr>
      </w:pPr>
      <w:r w:rsidRPr="007C6B99">
        <w:rPr>
          <w:b/>
          <w:sz w:val="24"/>
          <w:szCs w:val="24"/>
        </w:rPr>
        <w:t xml:space="preserve">Форма коммерческого предложения </w:t>
      </w:r>
    </w:p>
    <w:p w:rsidR="004672F1" w:rsidRPr="00187E58" w:rsidRDefault="00FF1F71" w:rsidP="004672F1">
      <w:pPr>
        <w:widowControl w:val="0"/>
        <w:suppressAutoHyphens/>
        <w:rPr>
          <w:sz w:val="24"/>
          <w:szCs w:val="24"/>
        </w:rPr>
      </w:pPr>
      <w:r w:rsidRPr="007C6B99">
        <w:rPr>
          <w:sz w:val="24"/>
          <w:szCs w:val="24"/>
        </w:rPr>
        <w:t xml:space="preserve">к запросу </w:t>
      </w:r>
      <w:r>
        <w:rPr>
          <w:sz w:val="24"/>
          <w:szCs w:val="24"/>
        </w:rPr>
        <w:t>цен</w:t>
      </w:r>
      <w:r w:rsidRPr="007C6B99">
        <w:rPr>
          <w:sz w:val="24"/>
          <w:szCs w:val="24"/>
        </w:rPr>
        <w:t xml:space="preserve"> № </w:t>
      </w:r>
      <w:r w:rsidR="00D41269">
        <w:rPr>
          <w:sz w:val="24"/>
          <w:szCs w:val="24"/>
        </w:rPr>
        <w:t>ОЗЦ/175</w:t>
      </w:r>
      <w:r w:rsidR="00465232">
        <w:rPr>
          <w:sz w:val="24"/>
          <w:szCs w:val="24"/>
        </w:rPr>
        <w:t>/2022</w:t>
      </w:r>
      <w:r w:rsidR="00465232" w:rsidRPr="00187E58">
        <w:rPr>
          <w:sz w:val="24"/>
          <w:szCs w:val="24"/>
        </w:rPr>
        <w:t xml:space="preserve"> от «</w:t>
      </w:r>
      <w:r w:rsidR="001370B0">
        <w:rPr>
          <w:sz w:val="24"/>
          <w:szCs w:val="24"/>
        </w:rPr>
        <w:t>17</w:t>
      </w:r>
      <w:r w:rsidR="00465232" w:rsidRPr="00187E58">
        <w:rPr>
          <w:sz w:val="24"/>
          <w:szCs w:val="24"/>
        </w:rPr>
        <w:t xml:space="preserve">» </w:t>
      </w:r>
      <w:r w:rsidR="001370B0">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sidR="004672F1" w:rsidRPr="00187E58">
        <w:rPr>
          <w:sz w:val="24"/>
          <w:szCs w:val="24"/>
        </w:rPr>
        <w:t>.</w:t>
      </w:r>
    </w:p>
    <w:p w:rsidR="00FF1F71" w:rsidRDefault="00BC66F0" w:rsidP="00BC66F0">
      <w:pPr>
        <w:widowControl w:val="0"/>
        <w:tabs>
          <w:tab w:val="left" w:pos="12575"/>
        </w:tabs>
        <w:suppressAutoHyphens/>
        <w:rPr>
          <w:sz w:val="24"/>
          <w:szCs w:val="24"/>
        </w:rPr>
      </w:pPr>
      <w:r>
        <w:rPr>
          <w:sz w:val="24"/>
          <w:szCs w:val="24"/>
        </w:rPr>
        <w:tab/>
      </w:r>
    </w:p>
    <w:p w:rsidR="00FF1F71" w:rsidRPr="007C6B99" w:rsidRDefault="00FF1F71" w:rsidP="00FF1F71">
      <w:pPr>
        <w:pStyle w:val="1"/>
        <w:pageBreakBefore w:val="0"/>
        <w:numPr>
          <w:ilvl w:val="0"/>
          <w:numId w:val="0"/>
        </w:numPr>
        <w:spacing w:before="0" w:after="0"/>
        <w:jc w:val="center"/>
        <w:rPr>
          <w:rFonts w:ascii="Times New Roman" w:hAnsi="Times New Roman"/>
          <w:sz w:val="24"/>
          <w:szCs w:val="24"/>
        </w:rPr>
      </w:pPr>
      <w:r w:rsidRPr="007C6B99">
        <w:rPr>
          <w:rFonts w:ascii="Times New Roman" w:hAnsi="Times New Roman"/>
          <w:sz w:val="24"/>
          <w:szCs w:val="24"/>
        </w:rPr>
        <w:t>КОММЕРЧЕСКОЕ ПРЕДЛОЖЕНИЕ</w:t>
      </w:r>
    </w:p>
    <w:p w:rsidR="00FF1F71" w:rsidRPr="007C6B99" w:rsidRDefault="00FF1F71" w:rsidP="00FF1F71">
      <w:pPr>
        <w:pStyle w:val="1"/>
        <w:pageBreakBefore w:val="0"/>
        <w:numPr>
          <w:ilvl w:val="0"/>
          <w:numId w:val="0"/>
        </w:numPr>
        <w:spacing w:before="0" w:after="0"/>
        <w:rPr>
          <w:rFonts w:ascii="Times New Roman" w:hAnsi="Times New Roman"/>
          <w:sz w:val="24"/>
          <w:szCs w:val="24"/>
        </w:rPr>
      </w:pPr>
      <w:r w:rsidRPr="007C6B99">
        <w:rPr>
          <w:rFonts w:ascii="Times New Roman" w:hAnsi="Times New Roman"/>
          <w:sz w:val="24"/>
          <w:szCs w:val="24"/>
        </w:rPr>
        <w:t>Наименование Участника закупки</w:t>
      </w:r>
      <w:r>
        <w:rPr>
          <w:rFonts w:ascii="Times New Roman" w:hAnsi="Times New Roman"/>
          <w:sz w:val="24"/>
          <w:szCs w:val="24"/>
        </w:rPr>
        <w:t xml:space="preserve">: </w:t>
      </w:r>
      <w:r w:rsidRPr="007C6B99">
        <w:rPr>
          <w:rFonts w:ascii="Times New Roman" w:hAnsi="Times New Roman"/>
          <w:sz w:val="24"/>
          <w:szCs w:val="24"/>
        </w:rPr>
        <w:t xml:space="preserve">______________________________________________. </w:t>
      </w:r>
    </w:p>
    <w:p w:rsidR="00FF1F71" w:rsidRPr="007C6B99" w:rsidRDefault="00FF1F71" w:rsidP="004672F1">
      <w:pPr>
        <w:widowControl w:val="0"/>
        <w:suppressAutoHyphens/>
        <w:rPr>
          <w:sz w:val="24"/>
          <w:szCs w:val="24"/>
        </w:rPr>
      </w:pPr>
      <w:r w:rsidRPr="007C6B99">
        <w:rPr>
          <w:sz w:val="24"/>
          <w:szCs w:val="24"/>
        </w:rPr>
        <w:t xml:space="preserve">Получив документацию по запросу </w:t>
      </w:r>
      <w:r>
        <w:rPr>
          <w:sz w:val="24"/>
          <w:szCs w:val="24"/>
        </w:rPr>
        <w:t>цен</w:t>
      </w:r>
      <w:r w:rsidRPr="007C6B99">
        <w:rPr>
          <w:sz w:val="24"/>
          <w:szCs w:val="24"/>
        </w:rPr>
        <w:t xml:space="preserve"> № </w:t>
      </w:r>
      <w:r w:rsidR="00D41269">
        <w:rPr>
          <w:sz w:val="24"/>
          <w:szCs w:val="24"/>
        </w:rPr>
        <w:t>ОЗЦ/175</w:t>
      </w:r>
      <w:r w:rsidR="00465232">
        <w:rPr>
          <w:sz w:val="24"/>
          <w:szCs w:val="24"/>
        </w:rPr>
        <w:t>/2022</w:t>
      </w:r>
      <w:r w:rsidR="00465232" w:rsidRPr="00187E58">
        <w:rPr>
          <w:sz w:val="24"/>
          <w:szCs w:val="24"/>
        </w:rPr>
        <w:t xml:space="preserve"> от «</w:t>
      </w:r>
      <w:r w:rsidR="001370B0">
        <w:rPr>
          <w:sz w:val="24"/>
          <w:szCs w:val="24"/>
        </w:rPr>
        <w:t>17</w:t>
      </w:r>
      <w:r w:rsidR="00465232" w:rsidRPr="00187E58">
        <w:rPr>
          <w:sz w:val="24"/>
          <w:szCs w:val="24"/>
        </w:rPr>
        <w:t xml:space="preserve">» </w:t>
      </w:r>
      <w:r w:rsidR="001370B0">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Pr>
          <w:sz w:val="24"/>
          <w:szCs w:val="24"/>
        </w:rPr>
        <w:t xml:space="preserve">. </w:t>
      </w:r>
      <w:r w:rsidRPr="007C6B99">
        <w:rPr>
          <w:sz w:val="24"/>
          <w:szCs w:val="24"/>
        </w:rPr>
        <w:t>предлагаем поставку:</w:t>
      </w:r>
    </w:p>
    <w:p w:rsidR="00FF1F71" w:rsidRPr="006F3A7A" w:rsidRDefault="00FF1F71" w:rsidP="00FF1F71">
      <w:pPr>
        <w:suppressAutoHyphens/>
        <w:ind w:firstLine="342"/>
        <w:rPr>
          <w:sz w:val="8"/>
          <w:szCs w:val="24"/>
        </w:rPr>
      </w:pPr>
    </w:p>
    <w:tbl>
      <w:tblPr>
        <w:tblW w:w="53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2270"/>
        <w:gridCol w:w="1697"/>
        <w:gridCol w:w="992"/>
        <w:gridCol w:w="1559"/>
        <w:gridCol w:w="1279"/>
        <w:gridCol w:w="1132"/>
        <w:gridCol w:w="1135"/>
        <w:gridCol w:w="992"/>
        <w:gridCol w:w="992"/>
      </w:tblGrid>
      <w:tr w:rsidR="00515164" w:rsidRPr="00F30C1E" w:rsidTr="00515164">
        <w:trPr>
          <w:trHeight w:val="1922"/>
        </w:trPr>
        <w:tc>
          <w:tcPr>
            <w:tcW w:w="182" w:type="pct"/>
            <w:hideMark/>
          </w:tcPr>
          <w:p w:rsidR="00FF1F71" w:rsidRPr="00F30C1E" w:rsidRDefault="00FF1F71" w:rsidP="00CE78C8">
            <w:pPr>
              <w:ind w:right="-109"/>
              <w:jc w:val="center"/>
              <w:rPr>
                <w:sz w:val="20"/>
                <w:lang w:eastAsia="en-US"/>
              </w:rPr>
            </w:pPr>
            <w:r w:rsidRPr="00F30C1E">
              <w:rPr>
                <w:sz w:val="20"/>
                <w:lang w:eastAsia="en-US"/>
              </w:rPr>
              <w:t>№  п/п</w:t>
            </w:r>
          </w:p>
        </w:tc>
        <w:tc>
          <w:tcPr>
            <w:tcW w:w="955" w:type="pct"/>
            <w:hideMark/>
          </w:tcPr>
          <w:p w:rsidR="00FF1F71" w:rsidRPr="00F30C1E" w:rsidRDefault="00FF1F71" w:rsidP="00CE78C8">
            <w:pPr>
              <w:ind w:right="-109"/>
              <w:jc w:val="center"/>
              <w:rPr>
                <w:sz w:val="20"/>
                <w:lang w:eastAsia="en-US"/>
              </w:rPr>
            </w:pPr>
            <w:r w:rsidRPr="00F30C1E">
              <w:rPr>
                <w:sz w:val="20"/>
                <w:lang w:eastAsia="en-US"/>
              </w:rPr>
              <w:t>Наименование товаров. работ, услуг</w:t>
            </w:r>
          </w:p>
        </w:tc>
        <w:tc>
          <w:tcPr>
            <w:tcW w:w="728" w:type="pct"/>
            <w:hideMark/>
          </w:tcPr>
          <w:p w:rsidR="00FF1F71" w:rsidRPr="00F30C1E" w:rsidRDefault="00FF1F71" w:rsidP="00CE78C8">
            <w:pPr>
              <w:ind w:right="-109" w:firstLine="3"/>
              <w:jc w:val="center"/>
              <w:rPr>
                <w:sz w:val="20"/>
                <w:lang w:eastAsia="en-US"/>
              </w:rPr>
            </w:pPr>
            <w:r w:rsidRPr="00F30C1E">
              <w:rPr>
                <w:sz w:val="20"/>
                <w:lang w:eastAsia="en-US"/>
              </w:rPr>
              <w:t>Полная характеристика (комплектация)</w:t>
            </w:r>
          </w:p>
        </w:tc>
        <w:tc>
          <w:tcPr>
            <w:tcW w:w="544" w:type="pct"/>
            <w:hideMark/>
          </w:tcPr>
          <w:p w:rsidR="00FF1F71" w:rsidRPr="00F30C1E" w:rsidRDefault="00FF1F71" w:rsidP="006F3A7A">
            <w:pPr>
              <w:ind w:right="-109"/>
              <w:jc w:val="center"/>
              <w:rPr>
                <w:sz w:val="20"/>
                <w:lang w:eastAsia="en-US"/>
              </w:rPr>
            </w:pPr>
            <w:r w:rsidRPr="00F30C1E">
              <w:rPr>
                <w:sz w:val="20"/>
                <w:lang w:eastAsia="en-US"/>
              </w:rPr>
              <w:t xml:space="preserve">Страна происхождения товара и его производитель </w:t>
            </w:r>
            <w:r w:rsidRPr="00F30C1E">
              <w:rPr>
                <w:sz w:val="20"/>
              </w:rPr>
              <w:t>(</w:t>
            </w:r>
            <w:r w:rsidRPr="00F30C1E">
              <w:rPr>
                <w:sz w:val="20"/>
                <w:lang w:eastAsia="en-US"/>
              </w:rPr>
              <w:t>для работ, услуг – страна регистрации исполнителя, подрядчика)</w:t>
            </w:r>
          </w:p>
        </w:tc>
        <w:tc>
          <w:tcPr>
            <w:tcW w:w="318" w:type="pct"/>
            <w:hideMark/>
          </w:tcPr>
          <w:p w:rsidR="00FF1F71" w:rsidRPr="00F30C1E" w:rsidRDefault="00853B66" w:rsidP="00863042">
            <w:pPr>
              <w:ind w:right="-109"/>
              <w:jc w:val="center"/>
              <w:rPr>
                <w:sz w:val="20"/>
                <w:lang w:eastAsia="en-US"/>
              </w:rPr>
            </w:pPr>
            <w:r>
              <w:rPr>
                <w:sz w:val="20"/>
                <w:lang w:eastAsia="en-US"/>
              </w:rPr>
              <w:t>Наименование эквивалента</w:t>
            </w:r>
            <w:r w:rsidR="00FF1F71" w:rsidRPr="00F30C1E">
              <w:rPr>
                <w:sz w:val="20"/>
                <w:lang w:eastAsia="en-US"/>
              </w:rPr>
              <w:t>*</w:t>
            </w:r>
          </w:p>
        </w:tc>
        <w:tc>
          <w:tcPr>
            <w:tcW w:w="500" w:type="pct"/>
            <w:hideMark/>
          </w:tcPr>
          <w:p w:rsidR="00FF1F71" w:rsidRPr="00F30C1E" w:rsidRDefault="00FF1F71" w:rsidP="00CE78C8">
            <w:pPr>
              <w:ind w:right="-109"/>
              <w:jc w:val="center"/>
              <w:rPr>
                <w:sz w:val="20"/>
                <w:lang w:eastAsia="en-US"/>
              </w:rPr>
            </w:pPr>
            <w:r w:rsidRPr="00F30C1E">
              <w:rPr>
                <w:sz w:val="20"/>
                <w:lang w:eastAsia="en-US"/>
              </w:rPr>
              <w:t>Полная характеристика (ком</w:t>
            </w:r>
            <w:r w:rsidR="00853B66">
              <w:rPr>
                <w:sz w:val="20"/>
                <w:lang w:eastAsia="en-US"/>
              </w:rPr>
              <w:t>плектация) эквивалента</w:t>
            </w:r>
            <w:r w:rsidRPr="00F30C1E">
              <w:rPr>
                <w:sz w:val="20"/>
                <w:lang w:eastAsia="en-US"/>
              </w:rPr>
              <w:t>*</w:t>
            </w:r>
          </w:p>
        </w:tc>
        <w:tc>
          <w:tcPr>
            <w:tcW w:w="410" w:type="pct"/>
            <w:hideMark/>
          </w:tcPr>
          <w:p w:rsidR="00FF1F71" w:rsidRPr="00F30C1E" w:rsidRDefault="00FF1F71" w:rsidP="00CE78C8">
            <w:pPr>
              <w:ind w:right="-109"/>
              <w:jc w:val="center"/>
              <w:rPr>
                <w:sz w:val="20"/>
                <w:lang w:eastAsia="en-US"/>
              </w:rPr>
            </w:pPr>
            <w:r w:rsidRPr="00F30C1E">
              <w:rPr>
                <w:sz w:val="20"/>
                <w:lang w:eastAsia="en-US"/>
              </w:rPr>
              <w:t>Страна проис</w:t>
            </w:r>
            <w:r w:rsidR="00853B66">
              <w:rPr>
                <w:sz w:val="20"/>
                <w:lang w:eastAsia="en-US"/>
              </w:rPr>
              <w:t>хождения эквивалент</w:t>
            </w:r>
            <w:r w:rsidRPr="00F30C1E">
              <w:rPr>
                <w:sz w:val="20"/>
                <w:lang w:eastAsia="en-US"/>
              </w:rPr>
              <w:t>а и его производитель*</w:t>
            </w:r>
          </w:p>
        </w:tc>
        <w:tc>
          <w:tcPr>
            <w:tcW w:w="363" w:type="pct"/>
            <w:hideMark/>
          </w:tcPr>
          <w:p w:rsidR="00FF1F71" w:rsidRPr="00F30C1E" w:rsidRDefault="00FF1F71" w:rsidP="00515164">
            <w:pPr>
              <w:ind w:right="-47"/>
              <w:rPr>
                <w:sz w:val="20"/>
                <w:lang w:eastAsia="en-US"/>
              </w:rPr>
            </w:pPr>
            <w:r w:rsidRPr="00F30C1E">
              <w:rPr>
                <w:sz w:val="20"/>
                <w:lang w:eastAsia="en-US"/>
              </w:rPr>
              <w:t>Единицы</w:t>
            </w:r>
            <w:r w:rsidRPr="00F30C1E">
              <w:rPr>
                <w:sz w:val="20"/>
                <w:lang w:eastAsia="en-US"/>
              </w:rPr>
              <w:br/>
              <w:t>измерения</w:t>
            </w:r>
          </w:p>
        </w:tc>
        <w:tc>
          <w:tcPr>
            <w:tcW w:w="364" w:type="pct"/>
            <w:hideMark/>
          </w:tcPr>
          <w:p w:rsidR="00FF1F71" w:rsidRPr="00F30C1E" w:rsidRDefault="00FF1F71" w:rsidP="00515164">
            <w:pPr>
              <w:ind w:right="-109"/>
              <w:rPr>
                <w:sz w:val="20"/>
                <w:lang w:eastAsia="en-US"/>
              </w:rPr>
            </w:pPr>
            <w:r w:rsidRPr="00F30C1E">
              <w:rPr>
                <w:sz w:val="20"/>
                <w:lang w:eastAsia="en-US"/>
              </w:rPr>
              <w:t>Количество</w:t>
            </w:r>
          </w:p>
        </w:tc>
        <w:tc>
          <w:tcPr>
            <w:tcW w:w="318" w:type="pct"/>
            <w:hideMark/>
          </w:tcPr>
          <w:p w:rsidR="00FF1F71" w:rsidRPr="00F30C1E" w:rsidRDefault="00FF1F71" w:rsidP="00CE78C8">
            <w:pPr>
              <w:ind w:right="-109"/>
              <w:jc w:val="center"/>
              <w:rPr>
                <w:sz w:val="20"/>
                <w:lang w:eastAsia="en-US"/>
              </w:rPr>
            </w:pPr>
            <w:r w:rsidRPr="00F30C1E">
              <w:rPr>
                <w:sz w:val="20"/>
                <w:lang w:eastAsia="en-US"/>
              </w:rPr>
              <w:t>Цена за единицу, руб. без НДС</w:t>
            </w:r>
          </w:p>
        </w:tc>
        <w:tc>
          <w:tcPr>
            <w:tcW w:w="318" w:type="pct"/>
            <w:hideMark/>
          </w:tcPr>
          <w:p w:rsidR="00FF1F71" w:rsidRPr="00F30C1E" w:rsidRDefault="00515164" w:rsidP="00515164">
            <w:pPr>
              <w:ind w:right="-109"/>
              <w:jc w:val="center"/>
              <w:rPr>
                <w:sz w:val="20"/>
                <w:lang w:eastAsia="en-US"/>
              </w:rPr>
            </w:pPr>
            <w:r>
              <w:rPr>
                <w:sz w:val="20"/>
                <w:lang w:eastAsia="en-US"/>
              </w:rPr>
              <w:t>Общая цена, руб.,</w:t>
            </w:r>
            <w:r w:rsidR="00FF1F71" w:rsidRPr="00F30C1E">
              <w:rPr>
                <w:sz w:val="20"/>
                <w:lang w:eastAsia="en-US"/>
              </w:rPr>
              <w:t>без НДС</w:t>
            </w:r>
          </w:p>
        </w:tc>
      </w:tr>
      <w:tr w:rsidR="00515164" w:rsidRPr="00F30C1E" w:rsidTr="00515164">
        <w:trPr>
          <w:trHeight w:val="187"/>
        </w:trPr>
        <w:tc>
          <w:tcPr>
            <w:tcW w:w="182" w:type="pct"/>
            <w:hideMark/>
          </w:tcPr>
          <w:p w:rsidR="00FF1F71" w:rsidRPr="00F30C1E" w:rsidRDefault="00FF1F71" w:rsidP="00CE78C8">
            <w:pPr>
              <w:ind w:right="34"/>
              <w:jc w:val="center"/>
              <w:rPr>
                <w:bCs/>
                <w:sz w:val="20"/>
                <w:lang w:eastAsia="en-US"/>
              </w:rPr>
            </w:pPr>
            <w:r w:rsidRPr="00F30C1E">
              <w:rPr>
                <w:bCs/>
                <w:sz w:val="20"/>
                <w:lang w:eastAsia="en-US"/>
              </w:rPr>
              <w:t>1</w:t>
            </w:r>
          </w:p>
        </w:tc>
        <w:tc>
          <w:tcPr>
            <w:tcW w:w="955" w:type="pct"/>
            <w:hideMark/>
          </w:tcPr>
          <w:p w:rsidR="00FF1F71" w:rsidRPr="00F30C1E" w:rsidRDefault="00FF1F71" w:rsidP="00CE78C8">
            <w:pPr>
              <w:ind w:right="34"/>
              <w:jc w:val="center"/>
              <w:rPr>
                <w:bCs/>
                <w:sz w:val="20"/>
                <w:lang w:eastAsia="en-US"/>
              </w:rPr>
            </w:pPr>
            <w:r w:rsidRPr="00F30C1E">
              <w:rPr>
                <w:bCs/>
                <w:sz w:val="20"/>
                <w:lang w:eastAsia="en-US"/>
              </w:rPr>
              <w:t>2</w:t>
            </w:r>
          </w:p>
        </w:tc>
        <w:tc>
          <w:tcPr>
            <w:tcW w:w="728" w:type="pct"/>
            <w:hideMark/>
          </w:tcPr>
          <w:p w:rsidR="00FF1F71" w:rsidRPr="00F30C1E" w:rsidRDefault="00FF1F71" w:rsidP="00CE78C8">
            <w:pPr>
              <w:ind w:right="34"/>
              <w:jc w:val="center"/>
              <w:rPr>
                <w:bCs/>
                <w:sz w:val="20"/>
                <w:lang w:eastAsia="en-US"/>
              </w:rPr>
            </w:pPr>
            <w:r w:rsidRPr="00F30C1E">
              <w:rPr>
                <w:bCs/>
                <w:sz w:val="20"/>
                <w:lang w:eastAsia="en-US"/>
              </w:rPr>
              <w:t>3</w:t>
            </w:r>
          </w:p>
        </w:tc>
        <w:tc>
          <w:tcPr>
            <w:tcW w:w="544" w:type="pct"/>
            <w:hideMark/>
          </w:tcPr>
          <w:p w:rsidR="00FF1F71" w:rsidRPr="00F30C1E" w:rsidRDefault="00FF1F71" w:rsidP="00CE78C8">
            <w:pPr>
              <w:ind w:right="34"/>
              <w:jc w:val="center"/>
              <w:rPr>
                <w:bCs/>
                <w:sz w:val="20"/>
                <w:lang w:eastAsia="en-US"/>
              </w:rPr>
            </w:pPr>
            <w:r w:rsidRPr="00F30C1E">
              <w:rPr>
                <w:bCs/>
                <w:sz w:val="20"/>
                <w:lang w:eastAsia="en-US"/>
              </w:rPr>
              <w:t>4</w:t>
            </w:r>
          </w:p>
        </w:tc>
        <w:tc>
          <w:tcPr>
            <w:tcW w:w="318" w:type="pct"/>
            <w:hideMark/>
          </w:tcPr>
          <w:p w:rsidR="00FF1F71" w:rsidRPr="00F30C1E" w:rsidRDefault="00FF1F71" w:rsidP="00CE78C8">
            <w:pPr>
              <w:ind w:right="34"/>
              <w:jc w:val="center"/>
              <w:rPr>
                <w:bCs/>
                <w:sz w:val="20"/>
                <w:lang w:eastAsia="en-US"/>
              </w:rPr>
            </w:pPr>
            <w:r w:rsidRPr="00F30C1E">
              <w:rPr>
                <w:bCs/>
                <w:sz w:val="20"/>
                <w:lang w:eastAsia="en-US"/>
              </w:rPr>
              <w:t>5</w:t>
            </w:r>
          </w:p>
        </w:tc>
        <w:tc>
          <w:tcPr>
            <w:tcW w:w="500" w:type="pct"/>
            <w:hideMark/>
          </w:tcPr>
          <w:p w:rsidR="00FF1F71" w:rsidRPr="00F30C1E" w:rsidRDefault="00FF1F71" w:rsidP="00CE78C8">
            <w:pPr>
              <w:ind w:right="34"/>
              <w:jc w:val="center"/>
              <w:rPr>
                <w:bCs/>
                <w:sz w:val="20"/>
                <w:lang w:eastAsia="en-US"/>
              </w:rPr>
            </w:pPr>
            <w:r w:rsidRPr="00F30C1E">
              <w:rPr>
                <w:bCs/>
                <w:sz w:val="20"/>
                <w:lang w:eastAsia="en-US"/>
              </w:rPr>
              <w:t>6</w:t>
            </w:r>
          </w:p>
        </w:tc>
        <w:tc>
          <w:tcPr>
            <w:tcW w:w="410" w:type="pct"/>
          </w:tcPr>
          <w:p w:rsidR="00FF1F71" w:rsidRPr="00F30C1E" w:rsidRDefault="00FF1F71" w:rsidP="00CE78C8">
            <w:pPr>
              <w:ind w:right="34"/>
              <w:jc w:val="center"/>
              <w:rPr>
                <w:bCs/>
                <w:sz w:val="20"/>
                <w:lang w:eastAsia="en-US"/>
              </w:rPr>
            </w:pPr>
            <w:r w:rsidRPr="00F30C1E">
              <w:rPr>
                <w:bCs/>
                <w:sz w:val="20"/>
                <w:lang w:eastAsia="en-US"/>
              </w:rPr>
              <w:t>7</w:t>
            </w:r>
          </w:p>
        </w:tc>
        <w:tc>
          <w:tcPr>
            <w:tcW w:w="363" w:type="pct"/>
            <w:hideMark/>
          </w:tcPr>
          <w:p w:rsidR="00FF1F71" w:rsidRPr="00F30C1E" w:rsidRDefault="00FF1F71" w:rsidP="00CE78C8">
            <w:pPr>
              <w:ind w:right="34"/>
              <w:jc w:val="center"/>
              <w:rPr>
                <w:bCs/>
                <w:sz w:val="20"/>
                <w:lang w:eastAsia="en-US"/>
              </w:rPr>
            </w:pPr>
            <w:r w:rsidRPr="00F30C1E">
              <w:rPr>
                <w:bCs/>
                <w:sz w:val="20"/>
                <w:lang w:eastAsia="en-US"/>
              </w:rPr>
              <w:t>8</w:t>
            </w:r>
          </w:p>
        </w:tc>
        <w:tc>
          <w:tcPr>
            <w:tcW w:w="364" w:type="pct"/>
            <w:hideMark/>
          </w:tcPr>
          <w:p w:rsidR="00FF1F71" w:rsidRPr="00F30C1E" w:rsidRDefault="00FF1F71" w:rsidP="00863042">
            <w:pPr>
              <w:ind w:right="34"/>
              <w:rPr>
                <w:bCs/>
                <w:sz w:val="20"/>
                <w:lang w:eastAsia="en-US"/>
              </w:rPr>
            </w:pPr>
            <w:r w:rsidRPr="00F30C1E">
              <w:rPr>
                <w:bCs/>
                <w:sz w:val="20"/>
                <w:lang w:eastAsia="en-US"/>
              </w:rPr>
              <w:t>9</w:t>
            </w:r>
          </w:p>
        </w:tc>
        <w:tc>
          <w:tcPr>
            <w:tcW w:w="318" w:type="pct"/>
            <w:hideMark/>
          </w:tcPr>
          <w:p w:rsidR="00FF1F71" w:rsidRPr="00F30C1E" w:rsidRDefault="00FF1F71" w:rsidP="00CE78C8">
            <w:pPr>
              <w:ind w:right="34"/>
              <w:jc w:val="center"/>
              <w:rPr>
                <w:bCs/>
                <w:sz w:val="20"/>
                <w:lang w:eastAsia="en-US"/>
              </w:rPr>
            </w:pPr>
            <w:r w:rsidRPr="00F30C1E">
              <w:rPr>
                <w:bCs/>
                <w:sz w:val="20"/>
                <w:lang w:eastAsia="en-US"/>
              </w:rPr>
              <w:t>10</w:t>
            </w:r>
          </w:p>
        </w:tc>
        <w:tc>
          <w:tcPr>
            <w:tcW w:w="318" w:type="pct"/>
            <w:hideMark/>
          </w:tcPr>
          <w:p w:rsidR="00FF1F71" w:rsidRPr="00F30C1E" w:rsidRDefault="00FF1F71" w:rsidP="00CE78C8">
            <w:pPr>
              <w:ind w:right="34"/>
              <w:jc w:val="center"/>
              <w:rPr>
                <w:bCs/>
                <w:sz w:val="20"/>
                <w:lang w:eastAsia="en-US"/>
              </w:rPr>
            </w:pPr>
            <w:r w:rsidRPr="00F30C1E">
              <w:rPr>
                <w:bCs/>
                <w:sz w:val="20"/>
                <w:lang w:eastAsia="en-US"/>
              </w:rPr>
              <w:t>11</w:t>
            </w:r>
          </w:p>
        </w:tc>
      </w:tr>
      <w:tr w:rsidR="00931369" w:rsidRPr="00F30C1E" w:rsidTr="006F3A7A">
        <w:trPr>
          <w:trHeight w:val="167"/>
        </w:trPr>
        <w:tc>
          <w:tcPr>
            <w:tcW w:w="5000" w:type="pct"/>
            <w:gridSpan w:val="11"/>
            <w:hideMark/>
          </w:tcPr>
          <w:p w:rsidR="00931369" w:rsidRPr="006F3A7A" w:rsidRDefault="00931369" w:rsidP="00863042">
            <w:pPr>
              <w:ind w:right="34"/>
              <w:rPr>
                <w:bCs/>
                <w:sz w:val="22"/>
                <w:lang w:eastAsia="en-US"/>
              </w:rPr>
            </w:pPr>
            <w:r w:rsidRPr="006F3A7A">
              <w:rPr>
                <w:b/>
                <w:bCs/>
                <w:color w:val="000000"/>
                <w:sz w:val="22"/>
                <w:szCs w:val="24"/>
              </w:rPr>
              <w:t>№</w:t>
            </w:r>
            <w:r w:rsidR="000A1BA6">
              <w:rPr>
                <w:b/>
                <w:bCs/>
                <w:color w:val="000000"/>
                <w:sz w:val="22"/>
                <w:szCs w:val="24"/>
              </w:rPr>
              <w:t xml:space="preserve"> </w:t>
            </w:r>
            <w:r w:rsidRPr="006F3A7A">
              <w:rPr>
                <w:b/>
                <w:bCs/>
                <w:color w:val="000000"/>
                <w:sz w:val="22"/>
                <w:szCs w:val="24"/>
              </w:rPr>
              <w:t xml:space="preserve">1 </w:t>
            </w:r>
            <w:r w:rsidR="00924D21">
              <w:rPr>
                <w:b/>
                <w:bCs/>
                <w:color w:val="000000"/>
                <w:sz w:val="24"/>
                <w:szCs w:val="24"/>
              </w:rPr>
              <w:t>Подарочные наборы</w:t>
            </w:r>
          </w:p>
        </w:tc>
      </w:tr>
      <w:tr w:rsidR="00515164" w:rsidRPr="00F30C1E" w:rsidTr="00515164">
        <w:trPr>
          <w:trHeight w:val="462"/>
        </w:trPr>
        <w:tc>
          <w:tcPr>
            <w:tcW w:w="182" w:type="pct"/>
            <w:hideMark/>
          </w:tcPr>
          <w:p w:rsidR="00FF1F71" w:rsidRPr="00F30C1E" w:rsidRDefault="00FF1F71" w:rsidP="00190AB6">
            <w:pPr>
              <w:ind w:right="34"/>
              <w:rPr>
                <w:bCs/>
                <w:sz w:val="20"/>
                <w:lang w:eastAsia="en-US"/>
              </w:rPr>
            </w:pPr>
            <w:r>
              <w:rPr>
                <w:bCs/>
                <w:sz w:val="20"/>
                <w:lang w:eastAsia="en-US"/>
              </w:rPr>
              <w:t>1</w:t>
            </w:r>
            <w:r w:rsidR="00931369">
              <w:rPr>
                <w:bCs/>
                <w:sz w:val="20"/>
                <w:lang w:eastAsia="en-US"/>
              </w:rPr>
              <w:t>.</w:t>
            </w:r>
            <w:r w:rsidR="00F4680C">
              <w:rPr>
                <w:bCs/>
                <w:sz w:val="20"/>
                <w:lang w:eastAsia="en-US"/>
              </w:rPr>
              <w:t>1.</w:t>
            </w:r>
          </w:p>
        </w:tc>
        <w:tc>
          <w:tcPr>
            <w:tcW w:w="955" w:type="pct"/>
            <w:hideMark/>
          </w:tcPr>
          <w:p w:rsidR="0084027B" w:rsidRPr="00D41269" w:rsidRDefault="00F4680C" w:rsidP="0084027B">
            <w:pPr>
              <w:rPr>
                <w:bCs/>
                <w:sz w:val="20"/>
                <w:lang w:eastAsia="en-US"/>
              </w:rPr>
            </w:pPr>
            <w:r w:rsidRPr="00F4680C">
              <w:rPr>
                <w:sz w:val="20"/>
              </w:rPr>
              <w:t xml:space="preserve">Подарочный набор Виски </w:t>
            </w:r>
          </w:p>
          <w:p w:rsidR="00FF1F71" w:rsidRPr="00D41269" w:rsidRDefault="00FF1F71" w:rsidP="00190AB6">
            <w:pPr>
              <w:ind w:right="34"/>
              <w:rPr>
                <w:bCs/>
                <w:sz w:val="20"/>
                <w:highlight w:val="yellow"/>
                <w:lang w:eastAsia="en-US"/>
              </w:rPr>
            </w:pPr>
          </w:p>
        </w:tc>
        <w:tc>
          <w:tcPr>
            <w:tcW w:w="728" w:type="pct"/>
            <w:hideMark/>
          </w:tcPr>
          <w:p w:rsidR="0084027B" w:rsidRPr="00F4680C" w:rsidRDefault="0084027B" w:rsidP="0084027B">
            <w:pPr>
              <w:rPr>
                <w:sz w:val="20"/>
              </w:rPr>
            </w:pPr>
            <w:r w:rsidRPr="00F4680C">
              <w:rPr>
                <w:sz w:val="20"/>
              </w:rPr>
              <w:t>ТЕНЖАКУ Японский в подарочной упаковке</w:t>
            </w:r>
            <w:r w:rsidR="000A1BA6">
              <w:rPr>
                <w:sz w:val="20"/>
              </w:rPr>
              <w:t>.</w:t>
            </w:r>
          </w:p>
          <w:p w:rsidR="0084027B" w:rsidRPr="00F4680C" w:rsidRDefault="0084027B" w:rsidP="0084027B">
            <w:pPr>
              <w:rPr>
                <w:sz w:val="20"/>
              </w:rPr>
            </w:pPr>
            <w:r w:rsidRPr="00F4680C">
              <w:rPr>
                <w:sz w:val="20"/>
              </w:rPr>
              <w:t>Объем – 0,7 л.</w:t>
            </w:r>
          </w:p>
          <w:p w:rsidR="009A32A5" w:rsidRPr="00D41269" w:rsidRDefault="0084027B" w:rsidP="0084027B">
            <w:pPr>
              <w:ind w:right="34"/>
              <w:rPr>
                <w:bCs/>
                <w:sz w:val="20"/>
                <w:highlight w:val="yellow"/>
                <w:lang w:eastAsia="en-US"/>
              </w:rPr>
            </w:pPr>
            <w:r w:rsidRPr="00F4680C">
              <w:rPr>
                <w:sz w:val="20"/>
              </w:rPr>
              <w:t>Без брендирования</w:t>
            </w:r>
            <w:r w:rsidR="000A1BA6">
              <w:rPr>
                <w:sz w:val="20"/>
              </w:rPr>
              <w:t>.</w:t>
            </w:r>
          </w:p>
        </w:tc>
        <w:tc>
          <w:tcPr>
            <w:tcW w:w="544" w:type="pct"/>
            <w:hideMark/>
          </w:tcPr>
          <w:p w:rsidR="00FF1F71" w:rsidRPr="00F30C1E" w:rsidRDefault="00FF1F71" w:rsidP="00190AB6">
            <w:pPr>
              <w:ind w:right="34"/>
              <w:rPr>
                <w:bCs/>
                <w:sz w:val="20"/>
                <w:lang w:eastAsia="en-US"/>
              </w:rPr>
            </w:pPr>
          </w:p>
        </w:tc>
        <w:tc>
          <w:tcPr>
            <w:tcW w:w="318" w:type="pct"/>
            <w:hideMark/>
          </w:tcPr>
          <w:p w:rsidR="00FF1F71" w:rsidRPr="00F30C1E" w:rsidRDefault="00FF1F71" w:rsidP="00190AB6">
            <w:pPr>
              <w:ind w:right="34"/>
              <w:rPr>
                <w:bCs/>
                <w:sz w:val="20"/>
                <w:lang w:eastAsia="en-US"/>
              </w:rPr>
            </w:pPr>
          </w:p>
        </w:tc>
        <w:tc>
          <w:tcPr>
            <w:tcW w:w="500" w:type="pct"/>
            <w:hideMark/>
          </w:tcPr>
          <w:p w:rsidR="00FF1F71" w:rsidRPr="00F30C1E" w:rsidRDefault="00FF1F71" w:rsidP="00190AB6">
            <w:pPr>
              <w:ind w:right="34"/>
              <w:rPr>
                <w:bCs/>
                <w:sz w:val="20"/>
                <w:lang w:eastAsia="en-US"/>
              </w:rPr>
            </w:pPr>
          </w:p>
        </w:tc>
        <w:tc>
          <w:tcPr>
            <w:tcW w:w="410" w:type="pct"/>
          </w:tcPr>
          <w:p w:rsidR="00FF1F71" w:rsidRPr="00F30C1E" w:rsidRDefault="00FF1F71" w:rsidP="00190AB6">
            <w:pPr>
              <w:ind w:right="34"/>
              <w:rPr>
                <w:bCs/>
                <w:sz w:val="20"/>
                <w:lang w:eastAsia="en-US"/>
              </w:rPr>
            </w:pPr>
          </w:p>
        </w:tc>
        <w:tc>
          <w:tcPr>
            <w:tcW w:w="363" w:type="pct"/>
            <w:hideMark/>
          </w:tcPr>
          <w:p w:rsidR="00FF1F71" w:rsidRPr="00F30C1E" w:rsidRDefault="00FF1F71" w:rsidP="00190AB6">
            <w:pPr>
              <w:ind w:right="34"/>
              <w:rPr>
                <w:bCs/>
                <w:sz w:val="20"/>
                <w:lang w:eastAsia="en-US"/>
              </w:rPr>
            </w:pPr>
          </w:p>
        </w:tc>
        <w:tc>
          <w:tcPr>
            <w:tcW w:w="364" w:type="pct"/>
            <w:hideMark/>
          </w:tcPr>
          <w:p w:rsidR="00FE40DD" w:rsidRDefault="00FE40DD" w:rsidP="00190AB6">
            <w:pPr>
              <w:ind w:right="34"/>
              <w:jc w:val="center"/>
              <w:rPr>
                <w:bCs/>
                <w:sz w:val="20"/>
                <w:lang w:eastAsia="en-US"/>
              </w:rPr>
            </w:pPr>
          </w:p>
          <w:p w:rsidR="00FE40DD" w:rsidRDefault="00FE40DD" w:rsidP="00190AB6">
            <w:pPr>
              <w:ind w:right="34"/>
              <w:jc w:val="center"/>
              <w:rPr>
                <w:bCs/>
                <w:sz w:val="20"/>
                <w:lang w:eastAsia="en-US"/>
              </w:rPr>
            </w:pPr>
          </w:p>
          <w:p w:rsidR="00FF1F71" w:rsidRPr="00F30C1E" w:rsidRDefault="003B5EA5" w:rsidP="00190AB6">
            <w:pPr>
              <w:ind w:right="34"/>
              <w:jc w:val="center"/>
              <w:rPr>
                <w:bCs/>
                <w:sz w:val="20"/>
                <w:lang w:eastAsia="en-US"/>
              </w:rPr>
            </w:pPr>
            <w:r>
              <w:rPr>
                <w:bCs/>
                <w:sz w:val="20"/>
                <w:lang w:eastAsia="en-US"/>
              </w:rPr>
              <w:t>10</w:t>
            </w:r>
          </w:p>
        </w:tc>
        <w:tc>
          <w:tcPr>
            <w:tcW w:w="318" w:type="pct"/>
            <w:hideMark/>
          </w:tcPr>
          <w:p w:rsidR="00FF1F71" w:rsidRPr="00F30C1E" w:rsidRDefault="00FF1F71" w:rsidP="00190AB6">
            <w:pPr>
              <w:ind w:right="34"/>
              <w:rPr>
                <w:bCs/>
                <w:sz w:val="20"/>
                <w:lang w:eastAsia="en-US"/>
              </w:rPr>
            </w:pPr>
          </w:p>
        </w:tc>
        <w:tc>
          <w:tcPr>
            <w:tcW w:w="318" w:type="pct"/>
            <w:hideMark/>
          </w:tcPr>
          <w:p w:rsidR="00FF1F71" w:rsidRPr="00F30C1E" w:rsidRDefault="00FF1F71" w:rsidP="00190AB6">
            <w:pPr>
              <w:ind w:right="34"/>
              <w:rPr>
                <w:bCs/>
                <w:sz w:val="20"/>
                <w:lang w:eastAsia="en-US"/>
              </w:rPr>
            </w:pPr>
          </w:p>
        </w:tc>
      </w:tr>
      <w:tr w:rsidR="00515164" w:rsidRPr="00F30C1E" w:rsidTr="00515164">
        <w:trPr>
          <w:trHeight w:val="462"/>
        </w:trPr>
        <w:tc>
          <w:tcPr>
            <w:tcW w:w="182" w:type="pct"/>
          </w:tcPr>
          <w:p w:rsidR="00924D21" w:rsidRDefault="00D404BD" w:rsidP="00190AB6">
            <w:pPr>
              <w:ind w:right="34"/>
              <w:rPr>
                <w:bCs/>
                <w:sz w:val="20"/>
                <w:lang w:eastAsia="en-US"/>
              </w:rPr>
            </w:pPr>
            <w:r>
              <w:rPr>
                <w:bCs/>
                <w:sz w:val="20"/>
                <w:lang w:eastAsia="en-US"/>
              </w:rPr>
              <w:t>1.2.</w:t>
            </w:r>
          </w:p>
        </w:tc>
        <w:tc>
          <w:tcPr>
            <w:tcW w:w="955" w:type="pct"/>
          </w:tcPr>
          <w:p w:rsidR="0084027B" w:rsidRPr="00D404BD" w:rsidRDefault="00D404BD" w:rsidP="0084027B">
            <w:pPr>
              <w:rPr>
                <w:b/>
                <w:sz w:val="20"/>
              </w:rPr>
            </w:pPr>
            <w:r w:rsidRPr="00D404BD">
              <w:rPr>
                <w:sz w:val="20"/>
              </w:rPr>
              <w:t xml:space="preserve">Подарочный набор  Коньяк </w:t>
            </w:r>
          </w:p>
          <w:p w:rsidR="00924D21" w:rsidRPr="00D404BD" w:rsidRDefault="00924D21" w:rsidP="001B550A">
            <w:pPr>
              <w:pBdr>
                <w:bottom w:val="dotted" w:sz="6" w:space="8" w:color="CCCCCC"/>
              </w:pBdr>
              <w:rPr>
                <w:b/>
                <w:sz w:val="20"/>
                <w:highlight w:val="yellow"/>
              </w:rPr>
            </w:pPr>
          </w:p>
        </w:tc>
        <w:tc>
          <w:tcPr>
            <w:tcW w:w="728" w:type="pct"/>
          </w:tcPr>
          <w:p w:rsidR="0084027B" w:rsidRPr="00D404BD" w:rsidRDefault="0084027B" w:rsidP="0084027B">
            <w:pPr>
              <w:rPr>
                <w:sz w:val="20"/>
              </w:rPr>
            </w:pPr>
            <w:r w:rsidRPr="00D404BD">
              <w:rPr>
                <w:sz w:val="20"/>
                <w:lang w:val="en-US"/>
              </w:rPr>
              <w:t>MONNET</w:t>
            </w:r>
            <w:r w:rsidRPr="00D404BD">
              <w:rPr>
                <w:sz w:val="20"/>
              </w:rPr>
              <w:t xml:space="preserve"> </w:t>
            </w:r>
            <w:r w:rsidRPr="00D404BD">
              <w:rPr>
                <w:sz w:val="20"/>
                <w:lang w:val="en-US"/>
              </w:rPr>
              <w:t>VSOP</w:t>
            </w:r>
            <w:r w:rsidRPr="00D404BD">
              <w:rPr>
                <w:sz w:val="20"/>
              </w:rPr>
              <w:t>, Франция. Выдержка – 4 года.</w:t>
            </w:r>
          </w:p>
          <w:p w:rsidR="0084027B" w:rsidRPr="00D404BD" w:rsidRDefault="000A1BA6" w:rsidP="0084027B">
            <w:pPr>
              <w:rPr>
                <w:sz w:val="20"/>
              </w:rPr>
            </w:pPr>
            <w:r>
              <w:rPr>
                <w:sz w:val="20"/>
              </w:rPr>
              <w:t>Объем -  0,</w:t>
            </w:r>
            <w:r w:rsidR="0084027B" w:rsidRPr="00D404BD">
              <w:rPr>
                <w:sz w:val="20"/>
              </w:rPr>
              <w:t>7 л</w:t>
            </w:r>
            <w:r>
              <w:rPr>
                <w:sz w:val="20"/>
              </w:rPr>
              <w:t>.</w:t>
            </w:r>
          </w:p>
          <w:p w:rsidR="0084027B" w:rsidRPr="00D404BD" w:rsidRDefault="0084027B" w:rsidP="0084027B">
            <w:pPr>
              <w:rPr>
                <w:sz w:val="20"/>
              </w:rPr>
            </w:pPr>
            <w:r w:rsidRPr="00D404BD">
              <w:rPr>
                <w:sz w:val="20"/>
              </w:rPr>
              <w:t>Упаковка – подарочная коробка</w:t>
            </w:r>
            <w:r w:rsidR="000A1BA6">
              <w:rPr>
                <w:sz w:val="20"/>
              </w:rPr>
              <w:t>.</w:t>
            </w:r>
          </w:p>
          <w:p w:rsidR="00924D21" w:rsidRPr="00D41269" w:rsidRDefault="0084027B" w:rsidP="0084027B">
            <w:pPr>
              <w:ind w:right="34"/>
              <w:rPr>
                <w:bCs/>
                <w:sz w:val="20"/>
                <w:highlight w:val="yellow"/>
                <w:lang w:eastAsia="en-US"/>
              </w:rPr>
            </w:pPr>
            <w:r w:rsidRPr="00D404BD">
              <w:rPr>
                <w:sz w:val="20"/>
              </w:rPr>
              <w:t>Без брендирования</w:t>
            </w:r>
            <w:r w:rsidR="000A1BA6">
              <w:rPr>
                <w:sz w:val="20"/>
              </w:rPr>
              <w:t>.</w:t>
            </w:r>
          </w:p>
        </w:tc>
        <w:tc>
          <w:tcPr>
            <w:tcW w:w="544"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c>
          <w:tcPr>
            <w:tcW w:w="500" w:type="pct"/>
          </w:tcPr>
          <w:p w:rsidR="00924D21" w:rsidRPr="00F30C1E" w:rsidRDefault="00924D21" w:rsidP="00190AB6">
            <w:pPr>
              <w:ind w:right="34"/>
              <w:rPr>
                <w:bCs/>
                <w:sz w:val="20"/>
                <w:lang w:eastAsia="en-US"/>
              </w:rPr>
            </w:pPr>
          </w:p>
        </w:tc>
        <w:tc>
          <w:tcPr>
            <w:tcW w:w="410" w:type="pct"/>
          </w:tcPr>
          <w:p w:rsidR="00924D21" w:rsidRPr="00F30C1E" w:rsidRDefault="00924D21" w:rsidP="00190AB6">
            <w:pPr>
              <w:ind w:right="34"/>
              <w:rPr>
                <w:bCs/>
                <w:sz w:val="20"/>
                <w:lang w:eastAsia="en-US"/>
              </w:rPr>
            </w:pPr>
          </w:p>
        </w:tc>
        <w:tc>
          <w:tcPr>
            <w:tcW w:w="363" w:type="pct"/>
          </w:tcPr>
          <w:p w:rsidR="00924D21" w:rsidRPr="00F30C1E" w:rsidRDefault="00924D21" w:rsidP="00190AB6">
            <w:pPr>
              <w:ind w:right="34"/>
              <w:rPr>
                <w:bCs/>
                <w:sz w:val="20"/>
                <w:lang w:eastAsia="en-US"/>
              </w:rPr>
            </w:pPr>
          </w:p>
        </w:tc>
        <w:tc>
          <w:tcPr>
            <w:tcW w:w="364" w:type="pct"/>
          </w:tcPr>
          <w:p w:rsidR="003B5EA5" w:rsidRDefault="003B5EA5" w:rsidP="00190AB6">
            <w:pPr>
              <w:ind w:right="34"/>
              <w:jc w:val="center"/>
              <w:rPr>
                <w:bCs/>
                <w:sz w:val="20"/>
                <w:lang w:eastAsia="en-US"/>
              </w:rPr>
            </w:pPr>
          </w:p>
          <w:p w:rsidR="003B5EA5" w:rsidRDefault="003B5EA5" w:rsidP="00190AB6">
            <w:pPr>
              <w:ind w:right="34"/>
              <w:jc w:val="center"/>
              <w:rPr>
                <w:bCs/>
                <w:sz w:val="20"/>
                <w:lang w:eastAsia="en-US"/>
              </w:rPr>
            </w:pPr>
          </w:p>
          <w:p w:rsidR="003B5EA5" w:rsidRDefault="003B5EA5" w:rsidP="00190AB6">
            <w:pPr>
              <w:ind w:right="34"/>
              <w:jc w:val="center"/>
              <w:rPr>
                <w:bCs/>
                <w:sz w:val="20"/>
                <w:lang w:eastAsia="en-US"/>
              </w:rPr>
            </w:pPr>
          </w:p>
          <w:p w:rsidR="00924D21" w:rsidRDefault="003B5EA5" w:rsidP="00190AB6">
            <w:pPr>
              <w:ind w:right="34"/>
              <w:jc w:val="center"/>
              <w:rPr>
                <w:bCs/>
                <w:sz w:val="20"/>
                <w:lang w:eastAsia="en-US"/>
              </w:rPr>
            </w:pPr>
            <w:r>
              <w:rPr>
                <w:bCs/>
                <w:sz w:val="20"/>
                <w:lang w:eastAsia="en-US"/>
              </w:rPr>
              <w:t>5</w:t>
            </w:r>
          </w:p>
        </w:tc>
        <w:tc>
          <w:tcPr>
            <w:tcW w:w="318"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r>
      <w:tr w:rsidR="00515164" w:rsidRPr="00F30C1E" w:rsidTr="00515164">
        <w:trPr>
          <w:trHeight w:val="462"/>
        </w:trPr>
        <w:tc>
          <w:tcPr>
            <w:tcW w:w="182" w:type="pct"/>
          </w:tcPr>
          <w:p w:rsidR="00924D21" w:rsidRDefault="00D404BD" w:rsidP="00190AB6">
            <w:pPr>
              <w:ind w:right="34"/>
              <w:rPr>
                <w:bCs/>
                <w:sz w:val="20"/>
                <w:lang w:eastAsia="en-US"/>
              </w:rPr>
            </w:pPr>
            <w:r>
              <w:rPr>
                <w:bCs/>
                <w:sz w:val="20"/>
                <w:lang w:eastAsia="en-US"/>
              </w:rPr>
              <w:t>1.3.</w:t>
            </w:r>
          </w:p>
        </w:tc>
        <w:tc>
          <w:tcPr>
            <w:tcW w:w="955" w:type="pct"/>
          </w:tcPr>
          <w:p w:rsidR="0084027B" w:rsidRPr="00D404BD" w:rsidRDefault="00D404BD" w:rsidP="0084027B">
            <w:pPr>
              <w:rPr>
                <w:b/>
                <w:sz w:val="20"/>
              </w:rPr>
            </w:pPr>
            <w:r>
              <w:rPr>
                <w:sz w:val="24"/>
                <w:szCs w:val="24"/>
              </w:rPr>
              <w:t>П</w:t>
            </w:r>
            <w:r w:rsidRPr="00D404BD">
              <w:rPr>
                <w:sz w:val="20"/>
              </w:rPr>
              <w:t xml:space="preserve">одарочный набор Текила </w:t>
            </w:r>
          </w:p>
          <w:p w:rsidR="00924D21" w:rsidRPr="00D404BD" w:rsidRDefault="00924D21" w:rsidP="00190AB6">
            <w:pPr>
              <w:pBdr>
                <w:bottom w:val="dotted" w:sz="6" w:space="8" w:color="CCCCCC"/>
              </w:pBdr>
              <w:rPr>
                <w:b/>
                <w:sz w:val="20"/>
                <w:highlight w:val="yellow"/>
              </w:rPr>
            </w:pPr>
          </w:p>
        </w:tc>
        <w:tc>
          <w:tcPr>
            <w:tcW w:w="728" w:type="pct"/>
          </w:tcPr>
          <w:p w:rsidR="0084027B" w:rsidRPr="0084027B" w:rsidRDefault="0084027B" w:rsidP="0084027B">
            <w:pPr>
              <w:rPr>
                <w:sz w:val="20"/>
                <w:lang w:val="en-US"/>
              </w:rPr>
            </w:pPr>
            <w:r w:rsidRPr="0084027B">
              <w:rPr>
                <w:sz w:val="20"/>
                <w:lang w:val="en-US"/>
              </w:rPr>
              <w:t xml:space="preserve">Leyenda del Milagro Silver, </w:t>
            </w:r>
            <w:r w:rsidRPr="00D404BD">
              <w:rPr>
                <w:sz w:val="20"/>
              </w:rPr>
              <w:t>Мексика</w:t>
            </w:r>
            <w:r w:rsidR="000A1BA6" w:rsidRPr="000A1BA6">
              <w:rPr>
                <w:sz w:val="20"/>
                <w:lang w:val="en-US"/>
              </w:rPr>
              <w:t>.</w:t>
            </w:r>
          </w:p>
          <w:p w:rsidR="0084027B" w:rsidRPr="0084027B" w:rsidRDefault="0084027B" w:rsidP="0084027B">
            <w:pPr>
              <w:rPr>
                <w:sz w:val="20"/>
                <w:lang w:val="en-US"/>
              </w:rPr>
            </w:pPr>
            <w:r w:rsidRPr="00D404BD">
              <w:rPr>
                <w:sz w:val="20"/>
              </w:rPr>
              <w:t>Объем</w:t>
            </w:r>
            <w:r w:rsidRPr="0084027B">
              <w:rPr>
                <w:sz w:val="20"/>
                <w:lang w:val="en-US"/>
              </w:rPr>
              <w:t xml:space="preserve"> – 0,75 </w:t>
            </w:r>
            <w:r w:rsidRPr="00D404BD">
              <w:rPr>
                <w:sz w:val="20"/>
              </w:rPr>
              <w:t>л</w:t>
            </w:r>
            <w:r w:rsidRPr="0084027B">
              <w:rPr>
                <w:sz w:val="20"/>
                <w:lang w:val="en-US"/>
              </w:rPr>
              <w:t>.</w:t>
            </w:r>
          </w:p>
          <w:p w:rsidR="00924D21" w:rsidRPr="00D41269" w:rsidRDefault="0084027B" w:rsidP="0084027B">
            <w:pPr>
              <w:ind w:right="34"/>
              <w:rPr>
                <w:bCs/>
                <w:sz w:val="20"/>
                <w:highlight w:val="yellow"/>
                <w:lang w:eastAsia="en-US"/>
              </w:rPr>
            </w:pPr>
            <w:r w:rsidRPr="00D404BD">
              <w:rPr>
                <w:sz w:val="20"/>
              </w:rPr>
              <w:t>Без брендировани</w:t>
            </w:r>
            <w:r>
              <w:rPr>
                <w:sz w:val="24"/>
                <w:szCs w:val="24"/>
              </w:rPr>
              <w:t>я</w:t>
            </w:r>
            <w:r w:rsidR="000A1BA6">
              <w:rPr>
                <w:sz w:val="24"/>
                <w:szCs w:val="24"/>
              </w:rPr>
              <w:t>.</w:t>
            </w:r>
          </w:p>
        </w:tc>
        <w:tc>
          <w:tcPr>
            <w:tcW w:w="544"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c>
          <w:tcPr>
            <w:tcW w:w="500" w:type="pct"/>
          </w:tcPr>
          <w:p w:rsidR="00924D21" w:rsidRPr="00F30C1E" w:rsidRDefault="00924D21" w:rsidP="00190AB6">
            <w:pPr>
              <w:ind w:right="34"/>
              <w:rPr>
                <w:bCs/>
                <w:sz w:val="20"/>
                <w:lang w:eastAsia="en-US"/>
              </w:rPr>
            </w:pPr>
          </w:p>
        </w:tc>
        <w:tc>
          <w:tcPr>
            <w:tcW w:w="410" w:type="pct"/>
          </w:tcPr>
          <w:p w:rsidR="00924D21" w:rsidRPr="00F30C1E" w:rsidRDefault="00924D21" w:rsidP="00190AB6">
            <w:pPr>
              <w:ind w:right="34"/>
              <w:rPr>
                <w:bCs/>
                <w:sz w:val="20"/>
                <w:lang w:eastAsia="en-US"/>
              </w:rPr>
            </w:pPr>
          </w:p>
        </w:tc>
        <w:tc>
          <w:tcPr>
            <w:tcW w:w="363" w:type="pct"/>
          </w:tcPr>
          <w:p w:rsidR="00924D21" w:rsidRPr="00F30C1E" w:rsidRDefault="00924D21" w:rsidP="00190AB6">
            <w:pPr>
              <w:ind w:right="34"/>
              <w:rPr>
                <w:bCs/>
                <w:sz w:val="20"/>
                <w:lang w:eastAsia="en-US"/>
              </w:rPr>
            </w:pPr>
          </w:p>
        </w:tc>
        <w:tc>
          <w:tcPr>
            <w:tcW w:w="364" w:type="pct"/>
          </w:tcPr>
          <w:p w:rsidR="00924D21" w:rsidRDefault="00924D21" w:rsidP="00190AB6">
            <w:pPr>
              <w:ind w:right="34"/>
              <w:jc w:val="center"/>
              <w:rPr>
                <w:bCs/>
                <w:sz w:val="20"/>
                <w:lang w:eastAsia="en-US"/>
              </w:rPr>
            </w:pPr>
          </w:p>
          <w:p w:rsidR="003B5EA5" w:rsidRDefault="003B5EA5" w:rsidP="00190AB6">
            <w:pPr>
              <w:ind w:right="34"/>
              <w:jc w:val="center"/>
              <w:rPr>
                <w:bCs/>
                <w:sz w:val="20"/>
                <w:lang w:eastAsia="en-US"/>
              </w:rPr>
            </w:pPr>
          </w:p>
          <w:p w:rsidR="003B5EA5" w:rsidRDefault="003B5EA5" w:rsidP="00190AB6">
            <w:pPr>
              <w:ind w:right="34"/>
              <w:jc w:val="center"/>
              <w:rPr>
                <w:bCs/>
                <w:sz w:val="20"/>
                <w:lang w:eastAsia="en-US"/>
              </w:rPr>
            </w:pPr>
            <w:r>
              <w:rPr>
                <w:bCs/>
                <w:sz w:val="20"/>
                <w:lang w:eastAsia="en-US"/>
              </w:rPr>
              <w:t>5</w:t>
            </w:r>
          </w:p>
        </w:tc>
        <w:tc>
          <w:tcPr>
            <w:tcW w:w="318"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r>
      <w:tr w:rsidR="00515164" w:rsidRPr="00F30C1E" w:rsidTr="00515164">
        <w:trPr>
          <w:trHeight w:val="462"/>
        </w:trPr>
        <w:tc>
          <w:tcPr>
            <w:tcW w:w="182" w:type="pct"/>
          </w:tcPr>
          <w:p w:rsidR="00D404BD" w:rsidRDefault="00D404BD" w:rsidP="00190AB6">
            <w:pPr>
              <w:ind w:right="34"/>
              <w:rPr>
                <w:bCs/>
                <w:sz w:val="20"/>
                <w:lang w:eastAsia="en-US"/>
              </w:rPr>
            </w:pPr>
            <w:r>
              <w:rPr>
                <w:bCs/>
                <w:sz w:val="20"/>
                <w:lang w:eastAsia="en-US"/>
              </w:rPr>
              <w:t>1.4.</w:t>
            </w:r>
          </w:p>
          <w:p w:rsidR="00D404BD" w:rsidRPr="00D404BD" w:rsidRDefault="00D404BD" w:rsidP="00190AB6">
            <w:pPr>
              <w:rPr>
                <w:sz w:val="20"/>
                <w:lang w:eastAsia="en-US"/>
              </w:rPr>
            </w:pPr>
          </w:p>
          <w:p w:rsidR="00D404BD" w:rsidRDefault="00D404BD" w:rsidP="00190AB6">
            <w:pPr>
              <w:rPr>
                <w:sz w:val="20"/>
                <w:lang w:eastAsia="en-US"/>
              </w:rPr>
            </w:pPr>
          </w:p>
          <w:p w:rsidR="00924D21" w:rsidRPr="00D404BD" w:rsidRDefault="00924D21" w:rsidP="00190AB6">
            <w:pPr>
              <w:rPr>
                <w:sz w:val="20"/>
                <w:lang w:eastAsia="en-US"/>
              </w:rPr>
            </w:pPr>
          </w:p>
        </w:tc>
        <w:tc>
          <w:tcPr>
            <w:tcW w:w="955" w:type="pct"/>
          </w:tcPr>
          <w:p w:rsidR="0084027B" w:rsidRPr="00D404BD" w:rsidRDefault="00D404BD" w:rsidP="0084027B">
            <w:pPr>
              <w:rPr>
                <w:b/>
                <w:sz w:val="20"/>
              </w:rPr>
            </w:pPr>
            <w:r w:rsidRPr="00D404BD">
              <w:rPr>
                <w:sz w:val="20"/>
              </w:rPr>
              <w:t xml:space="preserve">Подарочный набор  Вино </w:t>
            </w:r>
            <w:r w:rsidR="0084027B" w:rsidRPr="00D404BD">
              <w:rPr>
                <w:sz w:val="20"/>
              </w:rPr>
              <w:t>игристое</w:t>
            </w:r>
          </w:p>
          <w:p w:rsidR="00924D21" w:rsidRPr="00D404BD" w:rsidRDefault="00924D21" w:rsidP="00190AB6">
            <w:pPr>
              <w:pBdr>
                <w:bottom w:val="dotted" w:sz="6" w:space="8" w:color="CCCCCC"/>
              </w:pBdr>
              <w:rPr>
                <w:b/>
                <w:sz w:val="20"/>
                <w:highlight w:val="yellow"/>
              </w:rPr>
            </w:pPr>
          </w:p>
        </w:tc>
        <w:tc>
          <w:tcPr>
            <w:tcW w:w="728" w:type="pct"/>
          </w:tcPr>
          <w:p w:rsidR="0084027B" w:rsidRPr="00D404BD" w:rsidRDefault="0084027B" w:rsidP="0084027B">
            <w:pPr>
              <w:rPr>
                <w:sz w:val="20"/>
              </w:rPr>
            </w:pPr>
            <w:r w:rsidRPr="00D404BD">
              <w:rPr>
                <w:sz w:val="20"/>
              </w:rPr>
              <w:t>Mondoro Prosecco розовое сухое, Италия.</w:t>
            </w:r>
          </w:p>
          <w:p w:rsidR="0084027B" w:rsidRPr="00D404BD" w:rsidRDefault="0084027B" w:rsidP="0084027B">
            <w:pPr>
              <w:rPr>
                <w:sz w:val="20"/>
              </w:rPr>
            </w:pPr>
            <w:r w:rsidRPr="00D404BD">
              <w:rPr>
                <w:sz w:val="20"/>
              </w:rPr>
              <w:t>Объем – 0,75 л.</w:t>
            </w:r>
          </w:p>
          <w:p w:rsidR="0084027B" w:rsidRPr="00D404BD" w:rsidRDefault="0084027B" w:rsidP="0084027B">
            <w:pPr>
              <w:rPr>
                <w:sz w:val="20"/>
              </w:rPr>
            </w:pPr>
            <w:r w:rsidRPr="00D404BD">
              <w:rPr>
                <w:sz w:val="20"/>
              </w:rPr>
              <w:t>Упаковка – подарочная коробка</w:t>
            </w:r>
            <w:r w:rsidR="000A1BA6">
              <w:rPr>
                <w:sz w:val="20"/>
              </w:rPr>
              <w:t>.</w:t>
            </w:r>
          </w:p>
          <w:p w:rsidR="00924D21" w:rsidRPr="00D41269" w:rsidRDefault="0084027B" w:rsidP="0084027B">
            <w:pPr>
              <w:ind w:right="34"/>
              <w:rPr>
                <w:bCs/>
                <w:sz w:val="20"/>
                <w:highlight w:val="yellow"/>
                <w:lang w:eastAsia="en-US"/>
              </w:rPr>
            </w:pPr>
            <w:r w:rsidRPr="00D404BD">
              <w:rPr>
                <w:sz w:val="20"/>
              </w:rPr>
              <w:t>Без брендирования</w:t>
            </w:r>
            <w:r w:rsidR="000A1BA6">
              <w:rPr>
                <w:sz w:val="20"/>
              </w:rPr>
              <w:t>.</w:t>
            </w:r>
          </w:p>
        </w:tc>
        <w:tc>
          <w:tcPr>
            <w:tcW w:w="544"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c>
          <w:tcPr>
            <w:tcW w:w="500" w:type="pct"/>
          </w:tcPr>
          <w:p w:rsidR="00924D21" w:rsidRPr="00F30C1E" w:rsidRDefault="00924D21" w:rsidP="00190AB6">
            <w:pPr>
              <w:ind w:right="34"/>
              <w:rPr>
                <w:bCs/>
                <w:sz w:val="20"/>
                <w:lang w:eastAsia="en-US"/>
              </w:rPr>
            </w:pPr>
          </w:p>
        </w:tc>
        <w:tc>
          <w:tcPr>
            <w:tcW w:w="410" w:type="pct"/>
          </w:tcPr>
          <w:p w:rsidR="00924D21" w:rsidRPr="00F30C1E" w:rsidRDefault="00924D21" w:rsidP="00190AB6">
            <w:pPr>
              <w:ind w:right="34"/>
              <w:rPr>
                <w:bCs/>
                <w:sz w:val="20"/>
                <w:lang w:eastAsia="en-US"/>
              </w:rPr>
            </w:pPr>
          </w:p>
        </w:tc>
        <w:tc>
          <w:tcPr>
            <w:tcW w:w="363" w:type="pct"/>
          </w:tcPr>
          <w:p w:rsidR="00924D21" w:rsidRPr="00F30C1E" w:rsidRDefault="00924D21" w:rsidP="00190AB6">
            <w:pPr>
              <w:ind w:right="34"/>
              <w:rPr>
                <w:bCs/>
                <w:sz w:val="20"/>
                <w:lang w:eastAsia="en-US"/>
              </w:rPr>
            </w:pPr>
          </w:p>
        </w:tc>
        <w:tc>
          <w:tcPr>
            <w:tcW w:w="364" w:type="pct"/>
          </w:tcPr>
          <w:p w:rsidR="00924D21" w:rsidRDefault="00924D21" w:rsidP="00190AB6">
            <w:pPr>
              <w:ind w:right="34"/>
              <w:jc w:val="center"/>
              <w:rPr>
                <w:bCs/>
                <w:sz w:val="20"/>
                <w:lang w:eastAsia="en-US"/>
              </w:rPr>
            </w:pPr>
          </w:p>
          <w:p w:rsidR="003B5EA5" w:rsidRDefault="003B5EA5" w:rsidP="00190AB6">
            <w:pPr>
              <w:ind w:right="34"/>
              <w:jc w:val="center"/>
              <w:rPr>
                <w:bCs/>
                <w:sz w:val="20"/>
                <w:lang w:eastAsia="en-US"/>
              </w:rPr>
            </w:pPr>
          </w:p>
          <w:p w:rsidR="003B5EA5" w:rsidRDefault="003B5EA5" w:rsidP="00190AB6">
            <w:pPr>
              <w:ind w:right="34"/>
              <w:jc w:val="center"/>
              <w:rPr>
                <w:bCs/>
                <w:sz w:val="20"/>
                <w:lang w:eastAsia="en-US"/>
              </w:rPr>
            </w:pPr>
            <w:r>
              <w:rPr>
                <w:bCs/>
                <w:sz w:val="20"/>
                <w:lang w:eastAsia="en-US"/>
              </w:rPr>
              <w:t>5</w:t>
            </w:r>
          </w:p>
        </w:tc>
        <w:tc>
          <w:tcPr>
            <w:tcW w:w="318" w:type="pct"/>
          </w:tcPr>
          <w:p w:rsidR="00924D21" w:rsidRPr="00F30C1E" w:rsidRDefault="00924D21" w:rsidP="00190AB6">
            <w:pPr>
              <w:ind w:right="34"/>
              <w:rPr>
                <w:bCs/>
                <w:sz w:val="20"/>
                <w:lang w:eastAsia="en-US"/>
              </w:rPr>
            </w:pPr>
          </w:p>
        </w:tc>
        <w:tc>
          <w:tcPr>
            <w:tcW w:w="318" w:type="pct"/>
          </w:tcPr>
          <w:p w:rsidR="00924D21" w:rsidRPr="00F30C1E" w:rsidRDefault="00924D21" w:rsidP="00190AB6">
            <w:pPr>
              <w:ind w:right="34"/>
              <w:rPr>
                <w:bCs/>
                <w:sz w:val="20"/>
                <w:lang w:eastAsia="en-US"/>
              </w:rPr>
            </w:pPr>
          </w:p>
        </w:tc>
      </w:tr>
      <w:tr w:rsidR="00515164" w:rsidRPr="00F30C1E" w:rsidTr="00515164">
        <w:trPr>
          <w:trHeight w:val="462"/>
        </w:trPr>
        <w:tc>
          <w:tcPr>
            <w:tcW w:w="182" w:type="pct"/>
          </w:tcPr>
          <w:p w:rsidR="00924D21" w:rsidRDefault="00D404BD" w:rsidP="00CE78C8">
            <w:pPr>
              <w:ind w:right="34"/>
              <w:rPr>
                <w:bCs/>
                <w:sz w:val="20"/>
                <w:lang w:eastAsia="en-US"/>
              </w:rPr>
            </w:pPr>
            <w:r>
              <w:rPr>
                <w:bCs/>
                <w:sz w:val="20"/>
                <w:lang w:eastAsia="en-US"/>
              </w:rPr>
              <w:lastRenderedPageBreak/>
              <w:t>1.5.</w:t>
            </w:r>
          </w:p>
        </w:tc>
        <w:tc>
          <w:tcPr>
            <w:tcW w:w="955" w:type="pct"/>
          </w:tcPr>
          <w:p w:rsidR="0084027B" w:rsidRPr="00D404BD" w:rsidRDefault="00D404BD" w:rsidP="0084027B">
            <w:pPr>
              <w:rPr>
                <w:b/>
                <w:sz w:val="20"/>
              </w:rPr>
            </w:pPr>
            <w:r w:rsidRPr="00D404BD">
              <w:rPr>
                <w:sz w:val="20"/>
              </w:rPr>
              <w:t xml:space="preserve">Подарочный набор Вино ликерное </w:t>
            </w:r>
          </w:p>
          <w:p w:rsidR="00924D21" w:rsidRPr="00D404BD" w:rsidRDefault="00924D21" w:rsidP="00190AB6">
            <w:pPr>
              <w:pBdr>
                <w:bottom w:val="dotted" w:sz="6" w:space="8" w:color="CCCCCC"/>
              </w:pBdr>
              <w:rPr>
                <w:b/>
                <w:sz w:val="20"/>
                <w:highlight w:val="yellow"/>
              </w:rPr>
            </w:pPr>
          </w:p>
        </w:tc>
        <w:tc>
          <w:tcPr>
            <w:tcW w:w="728" w:type="pct"/>
          </w:tcPr>
          <w:p w:rsidR="0084027B" w:rsidRPr="00D404BD" w:rsidRDefault="0084027B" w:rsidP="0084027B">
            <w:pPr>
              <w:rPr>
                <w:sz w:val="20"/>
              </w:rPr>
            </w:pPr>
            <w:r w:rsidRPr="00D404BD">
              <w:rPr>
                <w:sz w:val="20"/>
              </w:rPr>
              <w:t>TAYLOR'S First Estate красное сладкое, Португалия</w:t>
            </w:r>
            <w:r w:rsidR="000A1BA6">
              <w:rPr>
                <w:sz w:val="20"/>
              </w:rPr>
              <w:t>.</w:t>
            </w:r>
          </w:p>
          <w:p w:rsidR="0084027B" w:rsidRPr="00D404BD" w:rsidRDefault="0084027B" w:rsidP="0084027B">
            <w:pPr>
              <w:rPr>
                <w:sz w:val="20"/>
              </w:rPr>
            </w:pPr>
            <w:r w:rsidRPr="00D404BD">
              <w:rPr>
                <w:sz w:val="20"/>
              </w:rPr>
              <w:t xml:space="preserve">Объем – 0,75 л. </w:t>
            </w:r>
          </w:p>
          <w:p w:rsidR="0084027B" w:rsidRPr="00D404BD" w:rsidRDefault="0084027B" w:rsidP="0084027B">
            <w:pPr>
              <w:rPr>
                <w:sz w:val="20"/>
              </w:rPr>
            </w:pPr>
            <w:r w:rsidRPr="00D404BD">
              <w:rPr>
                <w:sz w:val="20"/>
              </w:rPr>
              <w:t>Упаковка – деревянная коробка</w:t>
            </w:r>
            <w:r w:rsidR="000A1BA6">
              <w:rPr>
                <w:sz w:val="20"/>
              </w:rPr>
              <w:t>.</w:t>
            </w:r>
          </w:p>
          <w:p w:rsidR="00924D21" w:rsidRPr="00D41269" w:rsidRDefault="0084027B" w:rsidP="0084027B">
            <w:pPr>
              <w:ind w:right="34"/>
              <w:rPr>
                <w:bCs/>
                <w:sz w:val="20"/>
                <w:highlight w:val="yellow"/>
                <w:lang w:eastAsia="en-US"/>
              </w:rPr>
            </w:pPr>
            <w:r w:rsidRPr="00D404BD">
              <w:rPr>
                <w:sz w:val="20"/>
              </w:rPr>
              <w:t>Без брендирования</w:t>
            </w:r>
            <w:r w:rsidR="000A1BA6">
              <w:rPr>
                <w:sz w:val="20"/>
              </w:rPr>
              <w:t>.</w:t>
            </w:r>
          </w:p>
        </w:tc>
        <w:tc>
          <w:tcPr>
            <w:tcW w:w="544" w:type="pct"/>
          </w:tcPr>
          <w:p w:rsidR="00924D21" w:rsidRPr="00F30C1E" w:rsidRDefault="00924D21" w:rsidP="00CE78C8">
            <w:pPr>
              <w:ind w:right="34"/>
              <w:rPr>
                <w:bCs/>
                <w:sz w:val="20"/>
                <w:lang w:eastAsia="en-US"/>
              </w:rPr>
            </w:pPr>
          </w:p>
        </w:tc>
        <w:tc>
          <w:tcPr>
            <w:tcW w:w="318" w:type="pct"/>
          </w:tcPr>
          <w:p w:rsidR="00924D21" w:rsidRPr="00F30C1E" w:rsidRDefault="00924D21" w:rsidP="00CE78C8">
            <w:pPr>
              <w:ind w:right="34"/>
              <w:rPr>
                <w:bCs/>
                <w:sz w:val="20"/>
                <w:lang w:eastAsia="en-US"/>
              </w:rPr>
            </w:pPr>
          </w:p>
        </w:tc>
        <w:tc>
          <w:tcPr>
            <w:tcW w:w="500" w:type="pct"/>
          </w:tcPr>
          <w:p w:rsidR="00924D21" w:rsidRPr="00F30C1E" w:rsidRDefault="00924D21" w:rsidP="00CE78C8">
            <w:pPr>
              <w:ind w:right="34"/>
              <w:rPr>
                <w:bCs/>
                <w:sz w:val="20"/>
                <w:lang w:eastAsia="en-US"/>
              </w:rPr>
            </w:pPr>
          </w:p>
        </w:tc>
        <w:tc>
          <w:tcPr>
            <w:tcW w:w="410" w:type="pct"/>
          </w:tcPr>
          <w:p w:rsidR="00924D21" w:rsidRPr="00F30C1E" w:rsidRDefault="00924D21" w:rsidP="00CE78C8">
            <w:pPr>
              <w:ind w:right="34"/>
              <w:rPr>
                <w:bCs/>
                <w:sz w:val="20"/>
                <w:lang w:eastAsia="en-US"/>
              </w:rPr>
            </w:pPr>
          </w:p>
        </w:tc>
        <w:tc>
          <w:tcPr>
            <w:tcW w:w="363" w:type="pct"/>
          </w:tcPr>
          <w:p w:rsidR="00924D21" w:rsidRPr="00F30C1E" w:rsidRDefault="00924D21" w:rsidP="00CE78C8">
            <w:pPr>
              <w:ind w:right="34"/>
              <w:rPr>
                <w:bCs/>
                <w:sz w:val="20"/>
                <w:lang w:eastAsia="en-US"/>
              </w:rPr>
            </w:pPr>
          </w:p>
        </w:tc>
        <w:tc>
          <w:tcPr>
            <w:tcW w:w="364" w:type="pct"/>
          </w:tcPr>
          <w:p w:rsidR="00924D21" w:rsidRDefault="00924D21" w:rsidP="006F3A7A">
            <w:pPr>
              <w:ind w:right="34"/>
              <w:jc w:val="center"/>
              <w:rPr>
                <w:bCs/>
                <w:sz w:val="20"/>
                <w:lang w:eastAsia="en-US"/>
              </w:rPr>
            </w:pPr>
          </w:p>
          <w:p w:rsidR="003B5EA5" w:rsidRDefault="003B5EA5" w:rsidP="006F3A7A">
            <w:pPr>
              <w:ind w:right="34"/>
              <w:jc w:val="center"/>
              <w:rPr>
                <w:bCs/>
                <w:sz w:val="20"/>
                <w:lang w:eastAsia="en-US"/>
              </w:rPr>
            </w:pPr>
          </w:p>
          <w:p w:rsidR="003B5EA5" w:rsidRDefault="003B5EA5" w:rsidP="006F3A7A">
            <w:pPr>
              <w:ind w:right="34"/>
              <w:jc w:val="center"/>
              <w:rPr>
                <w:bCs/>
                <w:sz w:val="20"/>
                <w:lang w:eastAsia="en-US"/>
              </w:rPr>
            </w:pPr>
          </w:p>
          <w:p w:rsidR="003B5EA5" w:rsidRDefault="003B5EA5" w:rsidP="006F3A7A">
            <w:pPr>
              <w:ind w:right="34"/>
              <w:jc w:val="center"/>
              <w:rPr>
                <w:bCs/>
                <w:sz w:val="20"/>
                <w:lang w:eastAsia="en-US"/>
              </w:rPr>
            </w:pPr>
          </w:p>
          <w:p w:rsidR="003B5EA5" w:rsidRDefault="003B5EA5" w:rsidP="006F3A7A">
            <w:pPr>
              <w:ind w:right="34"/>
              <w:jc w:val="center"/>
              <w:rPr>
                <w:bCs/>
                <w:sz w:val="20"/>
                <w:lang w:eastAsia="en-US"/>
              </w:rPr>
            </w:pPr>
            <w:r>
              <w:rPr>
                <w:bCs/>
                <w:sz w:val="20"/>
                <w:lang w:eastAsia="en-US"/>
              </w:rPr>
              <w:t>5</w:t>
            </w:r>
          </w:p>
        </w:tc>
        <w:tc>
          <w:tcPr>
            <w:tcW w:w="318" w:type="pct"/>
          </w:tcPr>
          <w:p w:rsidR="00924D21" w:rsidRPr="00F30C1E" w:rsidRDefault="00924D21" w:rsidP="00CE78C8">
            <w:pPr>
              <w:ind w:right="34"/>
              <w:rPr>
                <w:bCs/>
                <w:sz w:val="20"/>
                <w:lang w:eastAsia="en-US"/>
              </w:rPr>
            </w:pPr>
          </w:p>
        </w:tc>
        <w:tc>
          <w:tcPr>
            <w:tcW w:w="318" w:type="pct"/>
          </w:tcPr>
          <w:p w:rsidR="00924D21" w:rsidRPr="00F30C1E" w:rsidRDefault="00924D21" w:rsidP="00CE78C8">
            <w:pPr>
              <w:ind w:right="34"/>
              <w:rPr>
                <w:bCs/>
                <w:sz w:val="20"/>
                <w:lang w:eastAsia="en-US"/>
              </w:rPr>
            </w:pPr>
          </w:p>
        </w:tc>
      </w:tr>
      <w:tr w:rsidR="00931369" w:rsidRPr="00F30C1E" w:rsidTr="006F3A7A">
        <w:trPr>
          <w:trHeight w:val="269"/>
        </w:trPr>
        <w:tc>
          <w:tcPr>
            <w:tcW w:w="5000" w:type="pct"/>
            <w:gridSpan w:val="11"/>
          </w:tcPr>
          <w:p w:rsidR="00931369" w:rsidRPr="00D41269" w:rsidRDefault="00931369" w:rsidP="00863042">
            <w:pPr>
              <w:ind w:right="34"/>
              <w:rPr>
                <w:bCs/>
                <w:sz w:val="22"/>
                <w:highlight w:val="yellow"/>
                <w:lang w:eastAsia="en-US"/>
              </w:rPr>
            </w:pPr>
            <w:r w:rsidRPr="00F4680C">
              <w:rPr>
                <w:b/>
                <w:color w:val="000000"/>
                <w:sz w:val="22"/>
                <w:szCs w:val="24"/>
              </w:rPr>
              <w:t>№</w:t>
            </w:r>
            <w:r w:rsidR="00E74B60">
              <w:rPr>
                <w:b/>
                <w:color w:val="000000"/>
                <w:sz w:val="22"/>
                <w:szCs w:val="24"/>
              </w:rPr>
              <w:t xml:space="preserve"> </w:t>
            </w:r>
            <w:r w:rsidRPr="00F4680C">
              <w:rPr>
                <w:b/>
                <w:color w:val="000000"/>
                <w:sz w:val="22"/>
                <w:szCs w:val="24"/>
              </w:rPr>
              <w:t xml:space="preserve">2 </w:t>
            </w:r>
            <w:r w:rsidR="00F4680C" w:rsidRPr="00F4680C">
              <w:rPr>
                <w:b/>
                <w:color w:val="000000"/>
                <w:sz w:val="24"/>
                <w:szCs w:val="24"/>
              </w:rPr>
              <w:t>Подарочная</w:t>
            </w:r>
            <w:r w:rsidR="00F4680C">
              <w:rPr>
                <w:b/>
                <w:color w:val="000000"/>
                <w:sz w:val="24"/>
                <w:szCs w:val="24"/>
              </w:rPr>
              <w:t xml:space="preserve"> продукция</w:t>
            </w:r>
          </w:p>
        </w:tc>
      </w:tr>
      <w:tr w:rsidR="00515164" w:rsidRPr="00F30C1E" w:rsidTr="00515164">
        <w:trPr>
          <w:trHeight w:val="315"/>
        </w:trPr>
        <w:tc>
          <w:tcPr>
            <w:tcW w:w="182" w:type="pct"/>
          </w:tcPr>
          <w:p w:rsidR="00D404BD" w:rsidRPr="00F30C1E" w:rsidRDefault="00D404BD" w:rsidP="00863042">
            <w:pPr>
              <w:ind w:right="34"/>
              <w:rPr>
                <w:bCs/>
                <w:sz w:val="20"/>
                <w:lang w:eastAsia="en-US"/>
              </w:rPr>
            </w:pPr>
            <w:r>
              <w:rPr>
                <w:bCs/>
                <w:sz w:val="20"/>
                <w:lang w:eastAsia="en-US"/>
              </w:rPr>
              <w:t>2.1.</w:t>
            </w:r>
          </w:p>
        </w:tc>
        <w:tc>
          <w:tcPr>
            <w:tcW w:w="955" w:type="pct"/>
            <w:vAlign w:val="center"/>
          </w:tcPr>
          <w:p w:rsidR="0084027B" w:rsidRPr="00D404BD" w:rsidRDefault="00D404BD" w:rsidP="0084027B">
            <w:pPr>
              <w:rPr>
                <w:sz w:val="20"/>
              </w:rPr>
            </w:pPr>
            <w:r w:rsidRPr="00D404BD">
              <w:rPr>
                <w:sz w:val="20"/>
              </w:rPr>
              <w:t xml:space="preserve">Устройство звуковой терапии </w:t>
            </w:r>
          </w:p>
          <w:p w:rsidR="00D404BD" w:rsidRPr="00D404BD" w:rsidRDefault="00D404BD" w:rsidP="00515164">
            <w:pPr>
              <w:rPr>
                <w:sz w:val="20"/>
              </w:rPr>
            </w:pPr>
          </w:p>
        </w:tc>
        <w:tc>
          <w:tcPr>
            <w:tcW w:w="728" w:type="pct"/>
            <w:vAlign w:val="center"/>
          </w:tcPr>
          <w:p w:rsidR="0084027B" w:rsidRPr="00D404BD" w:rsidRDefault="0084027B" w:rsidP="0084027B">
            <w:pPr>
              <w:rPr>
                <w:sz w:val="20"/>
              </w:rPr>
            </w:pPr>
            <w:r w:rsidRPr="00D404BD">
              <w:rPr>
                <w:sz w:val="20"/>
              </w:rPr>
              <w:t>Relax Time</w:t>
            </w:r>
          </w:p>
          <w:p w:rsidR="0084027B" w:rsidRPr="00D404BD" w:rsidRDefault="0084027B" w:rsidP="0084027B">
            <w:pPr>
              <w:rPr>
                <w:sz w:val="20"/>
              </w:rPr>
            </w:pPr>
            <w:r w:rsidRPr="00D404BD">
              <w:rPr>
                <w:sz w:val="20"/>
              </w:rPr>
              <w:t xml:space="preserve">Цвет  белый </w:t>
            </w:r>
          </w:p>
          <w:p w:rsidR="0084027B" w:rsidRPr="00D404BD" w:rsidRDefault="0084027B" w:rsidP="0084027B">
            <w:pPr>
              <w:rPr>
                <w:sz w:val="20"/>
              </w:rPr>
            </w:pPr>
            <w:r w:rsidRPr="00D404BD">
              <w:rPr>
                <w:sz w:val="20"/>
              </w:rPr>
              <w:t>Размер 9,7х9 см.</w:t>
            </w:r>
          </w:p>
          <w:p w:rsidR="0084027B" w:rsidRPr="00D404BD" w:rsidRDefault="0084027B" w:rsidP="0084027B">
            <w:pPr>
              <w:rPr>
                <w:sz w:val="20"/>
              </w:rPr>
            </w:pPr>
            <w:r w:rsidRPr="00D404BD">
              <w:rPr>
                <w:sz w:val="20"/>
              </w:rPr>
              <w:t>Упаковка: картонная коробка.</w:t>
            </w:r>
          </w:p>
          <w:p w:rsidR="00D404BD" w:rsidRPr="00D41269" w:rsidRDefault="0084027B" w:rsidP="0084027B">
            <w:pPr>
              <w:rPr>
                <w:color w:val="000000"/>
                <w:sz w:val="20"/>
                <w:highlight w:val="yellow"/>
              </w:rPr>
            </w:pPr>
            <w:r w:rsidRPr="00D404BD">
              <w:rPr>
                <w:sz w:val="20"/>
              </w:rPr>
              <w:t>Брендирование: шубер</w:t>
            </w:r>
            <w:r w:rsidR="00DA2B46">
              <w:rPr>
                <w:sz w:val="20"/>
              </w:rPr>
              <w:t>.</w:t>
            </w:r>
          </w:p>
        </w:tc>
        <w:tc>
          <w:tcPr>
            <w:tcW w:w="544" w:type="pct"/>
          </w:tcPr>
          <w:p w:rsidR="00D404BD" w:rsidRPr="00F30C1E" w:rsidRDefault="00D404BD" w:rsidP="00863042">
            <w:pPr>
              <w:ind w:right="34"/>
              <w:rPr>
                <w:bCs/>
                <w:sz w:val="20"/>
                <w:lang w:eastAsia="en-US"/>
              </w:rPr>
            </w:pPr>
          </w:p>
        </w:tc>
        <w:tc>
          <w:tcPr>
            <w:tcW w:w="318" w:type="pct"/>
          </w:tcPr>
          <w:p w:rsidR="00D404BD" w:rsidRPr="00F30C1E" w:rsidRDefault="00D404BD" w:rsidP="00863042">
            <w:pPr>
              <w:ind w:right="34"/>
              <w:rPr>
                <w:bCs/>
                <w:sz w:val="20"/>
                <w:lang w:eastAsia="en-US"/>
              </w:rPr>
            </w:pPr>
          </w:p>
        </w:tc>
        <w:tc>
          <w:tcPr>
            <w:tcW w:w="500" w:type="pct"/>
          </w:tcPr>
          <w:p w:rsidR="00D404BD" w:rsidRPr="00F30C1E" w:rsidRDefault="00D404BD" w:rsidP="00863042">
            <w:pPr>
              <w:ind w:right="34"/>
              <w:rPr>
                <w:bCs/>
                <w:sz w:val="20"/>
                <w:lang w:eastAsia="en-US"/>
              </w:rPr>
            </w:pPr>
          </w:p>
        </w:tc>
        <w:tc>
          <w:tcPr>
            <w:tcW w:w="410" w:type="pct"/>
          </w:tcPr>
          <w:p w:rsidR="00D404BD" w:rsidRPr="00F30C1E" w:rsidRDefault="00D404BD" w:rsidP="00863042">
            <w:pPr>
              <w:ind w:right="34"/>
              <w:rPr>
                <w:bCs/>
                <w:sz w:val="20"/>
                <w:lang w:eastAsia="en-US"/>
              </w:rPr>
            </w:pPr>
          </w:p>
        </w:tc>
        <w:tc>
          <w:tcPr>
            <w:tcW w:w="363" w:type="pct"/>
          </w:tcPr>
          <w:p w:rsidR="00D404BD" w:rsidRPr="00F30C1E" w:rsidRDefault="00D404BD" w:rsidP="00863042">
            <w:pPr>
              <w:ind w:right="34"/>
              <w:rPr>
                <w:bCs/>
                <w:sz w:val="20"/>
                <w:lang w:eastAsia="en-US"/>
              </w:rPr>
            </w:pPr>
          </w:p>
        </w:tc>
        <w:tc>
          <w:tcPr>
            <w:tcW w:w="364" w:type="pct"/>
          </w:tcPr>
          <w:p w:rsidR="00D404BD" w:rsidRDefault="00D404BD" w:rsidP="006F3A7A">
            <w:pPr>
              <w:ind w:right="34"/>
              <w:jc w:val="center"/>
              <w:rPr>
                <w:bCs/>
                <w:sz w:val="20"/>
                <w:lang w:eastAsia="en-US"/>
              </w:rPr>
            </w:pPr>
          </w:p>
          <w:p w:rsidR="00D404BD" w:rsidRDefault="00D404BD" w:rsidP="006F3A7A">
            <w:pPr>
              <w:ind w:right="34"/>
              <w:jc w:val="center"/>
              <w:rPr>
                <w:bCs/>
                <w:sz w:val="20"/>
                <w:lang w:eastAsia="en-US"/>
              </w:rPr>
            </w:pPr>
          </w:p>
          <w:p w:rsidR="008F2FB5" w:rsidRDefault="008F2FB5" w:rsidP="006F3A7A">
            <w:pPr>
              <w:ind w:right="34"/>
              <w:jc w:val="center"/>
              <w:rPr>
                <w:bCs/>
                <w:sz w:val="20"/>
                <w:lang w:eastAsia="en-US"/>
              </w:rPr>
            </w:pPr>
          </w:p>
          <w:p w:rsidR="00D404BD" w:rsidRPr="00F30C1E" w:rsidRDefault="008F2FB5" w:rsidP="006F3A7A">
            <w:pPr>
              <w:ind w:right="34"/>
              <w:jc w:val="center"/>
              <w:rPr>
                <w:bCs/>
                <w:sz w:val="20"/>
                <w:lang w:eastAsia="en-US"/>
              </w:rPr>
            </w:pPr>
            <w:r>
              <w:rPr>
                <w:bCs/>
                <w:sz w:val="20"/>
                <w:lang w:eastAsia="en-US"/>
              </w:rPr>
              <w:t>4</w:t>
            </w:r>
          </w:p>
        </w:tc>
        <w:tc>
          <w:tcPr>
            <w:tcW w:w="318" w:type="pct"/>
          </w:tcPr>
          <w:p w:rsidR="00D404BD" w:rsidRPr="00F30C1E" w:rsidRDefault="00D404BD" w:rsidP="00863042">
            <w:pPr>
              <w:ind w:right="34"/>
              <w:rPr>
                <w:bCs/>
                <w:sz w:val="20"/>
                <w:lang w:eastAsia="en-US"/>
              </w:rPr>
            </w:pPr>
          </w:p>
        </w:tc>
        <w:tc>
          <w:tcPr>
            <w:tcW w:w="318" w:type="pct"/>
          </w:tcPr>
          <w:p w:rsidR="00D404BD" w:rsidRPr="00F30C1E" w:rsidRDefault="00D404BD" w:rsidP="00863042">
            <w:pPr>
              <w:ind w:right="34"/>
              <w:rPr>
                <w:bCs/>
                <w:sz w:val="20"/>
                <w:lang w:eastAsia="en-US"/>
              </w:rPr>
            </w:pPr>
          </w:p>
        </w:tc>
      </w:tr>
      <w:tr w:rsidR="00515164" w:rsidRPr="00F30C1E" w:rsidTr="00515164">
        <w:trPr>
          <w:trHeight w:val="315"/>
        </w:trPr>
        <w:tc>
          <w:tcPr>
            <w:tcW w:w="182" w:type="pct"/>
          </w:tcPr>
          <w:p w:rsidR="00D404BD" w:rsidRDefault="00D404BD" w:rsidP="00863042">
            <w:pPr>
              <w:ind w:right="34"/>
              <w:rPr>
                <w:bCs/>
                <w:sz w:val="20"/>
                <w:lang w:eastAsia="en-US"/>
              </w:rPr>
            </w:pPr>
          </w:p>
        </w:tc>
        <w:tc>
          <w:tcPr>
            <w:tcW w:w="955" w:type="pct"/>
            <w:vAlign w:val="center"/>
          </w:tcPr>
          <w:p w:rsidR="00190AB6" w:rsidRPr="00D404BD" w:rsidRDefault="00D404BD" w:rsidP="00FD5C52">
            <w:pPr>
              <w:rPr>
                <w:sz w:val="20"/>
              </w:rPr>
            </w:pPr>
            <w:r w:rsidRPr="00D404BD">
              <w:rPr>
                <w:sz w:val="20"/>
              </w:rPr>
              <w:t xml:space="preserve">Смарт-штатив </w:t>
            </w:r>
          </w:p>
        </w:tc>
        <w:tc>
          <w:tcPr>
            <w:tcW w:w="728" w:type="pct"/>
            <w:vAlign w:val="center"/>
          </w:tcPr>
          <w:p w:rsidR="00FD5C52" w:rsidRPr="00D404BD" w:rsidRDefault="00FD5C52" w:rsidP="00FD5C52">
            <w:pPr>
              <w:rPr>
                <w:sz w:val="20"/>
              </w:rPr>
            </w:pPr>
            <w:r w:rsidRPr="00D404BD">
              <w:rPr>
                <w:sz w:val="20"/>
              </w:rPr>
              <w:t>360° Apai Genie Robot-Cameraman с датчиком движения</w:t>
            </w:r>
            <w:r w:rsidR="00DA2B46">
              <w:rPr>
                <w:sz w:val="20"/>
              </w:rPr>
              <w:t>.</w:t>
            </w:r>
            <w:r w:rsidRPr="00D404BD">
              <w:rPr>
                <w:sz w:val="20"/>
              </w:rPr>
              <w:t xml:space="preserve"> </w:t>
            </w:r>
          </w:p>
          <w:p w:rsidR="0084027B" w:rsidRPr="00D404BD" w:rsidRDefault="0084027B" w:rsidP="0084027B">
            <w:pPr>
              <w:rPr>
                <w:sz w:val="20"/>
              </w:rPr>
            </w:pPr>
            <w:r w:rsidRPr="00D404BD">
              <w:rPr>
                <w:sz w:val="20"/>
              </w:rPr>
              <w:t>Подключение: Bluetooth</w:t>
            </w:r>
            <w:r w:rsidR="00DA2B46">
              <w:rPr>
                <w:sz w:val="20"/>
              </w:rPr>
              <w:t>.</w:t>
            </w:r>
          </w:p>
          <w:p w:rsidR="0084027B" w:rsidRPr="00D404BD" w:rsidRDefault="0084027B" w:rsidP="0084027B">
            <w:pPr>
              <w:rPr>
                <w:sz w:val="20"/>
              </w:rPr>
            </w:pPr>
            <w:r w:rsidRPr="00D404BD">
              <w:rPr>
                <w:sz w:val="20"/>
              </w:rPr>
              <w:t>Вес нетто: 192 г</w:t>
            </w:r>
            <w:r w:rsidR="00DA2B46">
              <w:rPr>
                <w:sz w:val="20"/>
              </w:rPr>
              <w:t>.</w:t>
            </w:r>
          </w:p>
          <w:p w:rsidR="0084027B" w:rsidRPr="00D404BD" w:rsidRDefault="0084027B" w:rsidP="0084027B">
            <w:pPr>
              <w:rPr>
                <w:sz w:val="20"/>
              </w:rPr>
            </w:pPr>
            <w:r w:rsidRPr="00D404BD">
              <w:rPr>
                <w:sz w:val="20"/>
              </w:rPr>
              <w:t>Размер изделия: 93x93x165,4 мм (Д * Ш * В)</w:t>
            </w:r>
            <w:r w:rsidR="00DA2B46">
              <w:rPr>
                <w:sz w:val="20"/>
              </w:rPr>
              <w:t>.</w:t>
            </w:r>
          </w:p>
          <w:p w:rsidR="0084027B" w:rsidRPr="00D404BD" w:rsidRDefault="0084027B" w:rsidP="0084027B">
            <w:pPr>
              <w:rPr>
                <w:sz w:val="20"/>
              </w:rPr>
            </w:pPr>
            <w:r w:rsidRPr="00D404BD">
              <w:rPr>
                <w:sz w:val="20"/>
              </w:rPr>
              <w:t>Ширина телефона: 56-100 мм</w:t>
            </w:r>
            <w:r w:rsidR="00DA2B46">
              <w:rPr>
                <w:sz w:val="20"/>
              </w:rPr>
              <w:t>.</w:t>
            </w:r>
          </w:p>
          <w:p w:rsidR="0084027B" w:rsidRPr="00D404BD" w:rsidRDefault="0084027B" w:rsidP="0084027B">
            <w:pPr>
              <w:rPr>
                <w:sz w:val="20"/>
              </w:rPr>
            </w:pPr>
            <w:r w:rsidRPr="00D404BD">
              <w:rPr>
                <w:sz w:val="20"/>
              </w:rPr>
              <w:t>Источник питания: 3 * AA батареи (не входят в комплект)</w:t>
            </w:r>
            <w:r w:rsidR="00DA2B46">
              <w:rPr>
                <w:sz w:val="20"/>
              </w:rPr>
              <w:t>.</w:t>
            </w:r>
          </w:p>
          <w:p w:rsidR="0084027B" w:rsidRPr="00D404BD" w:rsidRDefault="0084027B" w:rsidP="0084027B">
            <w:pPr>
              <w:rPr>
                <w:sz w:val="20"/>
              </w:rPr>
            </w:pPr>
            <w:r w:rsidRPr="00D404BD">
              <w:rPr>
                <w:sz w:val="20"/>
              </w:rPr>
              <w:t>Система поддержки: Android8.1/iOS10.0 и выше</w:t>
            </w:r>
            <w:r w:rsidR="00DA2B46">
              <w:rPr>
                <w:sz w:val="20"/>
              </w:rPr>
              <w:t>.</w:t>
            </w:r>
            <w:r w:rsidRPr="00D404BD">
              <w:rPr>
                <w:sz w:val="20"/>
              </w:rPr>
              <w:t xml:space="preserve"> </w:t>
            </w:r>
          </w:p>
          <w:p w:rsidR="0084027B" w:rsidRPr="00D404BD" w:rsidRDefault="0084027B" w:rsidP="0084027B">
            <w:pPr>
              <w:rPr>
                <w:sz w:val="20"/>
              </w:rPr>
            </w:pPr>
            <w:r w:rsidRPr="00D404BD">
              <w:rPr>
                <w:sz w:val="20"/>
              </w:rPr>
              <w:t>Упаковка: картонная коробка</w:t>
            </w:r>
            <w:r w:rsidR="00DA2B46">
              <w:rPr>
                <w:sz w:val="20"/>
              </w:rPr>
              <w:t>.</w:t>
            </w:r>
          </w:p>
          <w:p w:rsidR="00D404BD" w:rsidRPr="00D41269" w:rsidRDefault="0084027B" w:rsidP="0084027B">
            <w:pPr>
              <w:rPr>
                <w:sz w:val="20"/>
                <w:szCs w:val="24"/>
                <w:highlight w:val="yellow"/>
              </w:rPr>
            </w:pPr>
            <w:r w:rsidRPr="00D404BD">
              <w:rPr>
                <w:sz w:val="20"/>
              </w:rPr>
              <w:t>Без брендирования</w:t>
            </w:r>
            <w:r w:rsidR="00DA2B46">
              <w:rPr>
                <w:sz w:val="20"/>
              </w:rPr>
              <w:t>.</w:t>
            </w:r>
          </w:p>
        </w:tc>
        <w:tc>
          <w:tcPr>
            <w:tcW w:w="544" w:type="pct"/>
          </w:tcPr>
          <w:p w:rsidR="00D404BD" w:rsidRPr="00F30C1E" w:rsidRDefault="00D404BD" w:rsidP="00863042">
            <w:pPr>
              <w:ind w:right="34"/>
              <w:rPr>
                <w:bCs/>
                <w:sz w:val="20"/>
                <w:lang w:eastAsia="en-US"/>
              </w:rPr>
            </w:pPr>
          </w:p>
        </w:tc>
        <w:tc>
          <w:tcPr>
            <w:tcW w:w="318" w:type="pct"/>
          </w:tcPr>
          <w:p w:rsidR="00D404BD" w:rsidRPr="00F30C1E" w:rsidRDefault="00D404BD" w:rsidP="00863042">
            <w:pPr>
              <w:ind w:right="34"/>
              <w:rPr>
                <w:bCs/>
                <w:sz w:val="20"/>
                <w:lang w:eastAsia="en-US"/>
              </w:rPr>
            </w:pPr>
          </w:p>
        </w:tc>
        <w:tc>
          <w:tcPr>
            <w:tcW w:w="500" w:type="pct"/>
          </w:tcPr>
          <w:p w:rsidR="00D404BD" w:rsidRPr="00F30C1E" w:rsidRDefault="00D404BD" w:rsidP="00863042">
            <w:pPr>
              <w:ind w:right="34"/>
              <w:rPr>
                <w:bCs/>
                <w:sz w:val="20"/>
                <w:lang w:eastAsia="en-US"/>
              </w:rPr>
            </w:pPr>
          </w:p>
        </w:tc>
        <w:tc>
          <w:tcPr>
            <w:tcW w:w="410" w:type="pct"/>
          </w:tcPr>
          <w:p w:rsidR="00D404BD" w:rsidRPr="00F30C1E" w:rsidRDefault="00D404BD" w:rsidP="00863042">
            <w:pPr>
              <w:ind w:right="34"/>
              <w:rPr>
                <w:bCs/>
                <w:sz w:val="20"/>
                <w:lang w:eastAsia="en-US"/>
              </w:rPr>
            </w:pPr>
          </w:p>
        </w:tc>
        <w:tc>
          <w:tcPr>
            <w:tcW w:w="363" w:type="pct"/>
          </w:tcPr>
          <w:p w:rsidR="00D404BD" w:rsidRPr="00F30C1E" w:rsidRDefault="00D404BD" w:rsidP="00863042">
            <w:pPr>
              <w:ind w:right="34"/>
              <w:rPr>
                <w:bCs/>
                <w:sz w:val="20"/>
                <w:lang w:eastAsia="en-US"/>
              </w:rPr>
            </w:pPr>
          </w:p>
        </w:tc>
        <w:tc>
          <w:tcPr>
            <w:tcW w:w="364" w:type="pct"/>
          </w:tcPr>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8F2FB5" w:rsidRDefault="008F2FB5" w:rsidP="006F3A7A">
            <w:pPr>
              <w:ind w:right="34"/>
              <w:jc w:val="center"/>
              <w:rPr>
                <w:bCs/>
                <w:sz w:val="20"/>
                <w:lang w:eastAsia="en-US"/>
              </w:rPr>
            </w:pPr>
          </w:p>
          <w:p w:rsidR="00D404BD" w:rsidRDefault="008F2FB5" w:rsidP="006F3A7A">
            <w:pPr>
              <w:ind w:right="34"/>
              <w:jc w:val="center"/>
              <w:rPr>
                <w:bCs/>
                <w:sz w:val="20"/>
                <w:lang w:eastAsia="en-US"/>
              </w:rPr>
            </w:pPr>
            <w:r>
              <w:rPr>
                <w:bCs/>
                <w:sz w:val="20"/>
                <w:lang w:eastAsia="en-US"/>
              </w:rPr>
              <w:t>10</w:t>
            </w:r>
          </w:p>
        </w:tc>
        <w:tc>
          <w:tcPr>
            <w:tcW w:w="318" w:type="pct"/>
          </w:tcPr>
          <w:p w:rsidR="00D404BD" w:rsidRPr="00F30C1E" w:rsidRDefault="00D404BD" w:rsidP="00863042">
            <w:pPr>
              <w:ind w:right="34"/>
              <w:rPr>
                <w:bCs/>
                <w:sz w:val="20"/>
                <w:lang w:eastAsia="en-US"/>
              </w:rPr>
            </w:pPr>
          </w:p>
        </w:tc>
        <w:tc>
          <w:tcPr>
            <w:tcW w:w="318" w:type="pct"/>
          </w:tcPr>
          <w:p w:rsidR="00D404BD" w:rsidRPr="00F30C1E" w:rsidRDefault="00D404BD" w:rsidP="00863042">
            <w:pPr>
              <w:ind w:right="34"/>
              <w:rPr>
                <w:bCs/>
                <w:sz w:val="20"/>
                <w:lang w:eastAsia="en-US"/>
              </w:rPr>
            </w:pPr>
          </w:p>
        </w:tc>
      </w:tr>
      <w:tr w:rsidR="00863042" w:rsidRPr="00F30C1E" w:rsidTr="006F3A7A">
        <w:trPr>
          <w:trHeight w:val="185"/>
        </w:trPr>
        <w:tc>
          <w:tcPr>
            <w:tcW w:w="5000" w:type="pct"/>
            <w:gridSpan w:val="11"/>
            <w:hideMark/>
          </w:tcPr>
          <w:p w:rsidR="00863042" w:rsidRPr="00D41269" w:rsidRDefault="00863042" w:rsidP="00863042">
            <w:pPr>
              <w:ind w:right="34"/>
              <w:rPr>
                <w:bCs/>
                <w:sz w:val="22"/>
                <w:highlight w:val="yellow"/>
                <w:lang w:eastAsia="en-US"/>
              </w:rPr>
            </w:pPr>
            <w:r w:rsidRPr="00D404BD">
              <w:rPr>
                <w:b/>
                <w:color w:val="000000"/>
                <w:sz w:val="22"/>
                <w:szCs w:val="24"/>
              </w:rPr>
              <w:t>№</w:t>
            </w:r>
            <w:r w:rsidR="00E74B60">
              <w:rPr>
                <w:b/>
                <w:color w:val="000000"/>
                <w:sz w:val="22"/>
                <w:szCs w:val="24"/>
              </w:rPr>
              <w:t xml:space="preserve"> </w:t>
            </w:r>
            <w:r w:rsidRPr="00D404BD">
              <w:rPr>
                <w:b/>
                <w:color w:val="000000"/>
                <w:sz w:val="22"/>
                <w:szCs w:val="24"/>
              </w:rPr>
              <w:t xml:space="preserve">3 </w:t>
            </w:r>
            <w:r w:rsidR="00D404BD">
              <w:rPr>
                <w:b/>
                <w:color w:val="000000"/>
                <w:sz w:val="24"/>
                <w:szCs w:val="24"/>
              </w:rPr>
              <w:t>Сладкие наборы</w:t>
            </w:r>
          </w:p>
        </w:tc>
      </w:tr>
      <w:tr w:rsidR="00515164" w:rsidRPr="00F30C1E" w:rsidTr="00515164">
        <w:trPr>
          <w:trHeight w:val="315"/>
        </w:trPr>
        <w:tc>
          <w:tcPr>
            <w:tcW w:w="182" w:type="pct"/>
          </w:tcPr>
          <w:p w:rsidR="00863042" w:rsidRPr="00F30C1E" w:rsidRDefault="00863042" w:rsidP="00863042">
            <w:pPr>
              <w:ind w:right="34"/>
              <w:rPr>
                <w:bCs/>
                <w:sz w:val="20"/>
                <w:lang w:eastAsia="en-US"/>
              </w:rPr>
            </w:pPr>
            <w:r>
              <w:rPr>
                <w:bCs/>
                <w:sz w:val="20"/>
                <w:lang w:eastAsia="en-US"/>
              </w:rPr>
              <w:t>3</w:t>
            </w:r>
            <w:r w:rsidR="00D404BD">
              <w:rPr>
                <w:bCs/>
                <w:sz w:val="20"/>
                <w:lang w:eastAsia="en-US"/>
              </w:rPr>
              <w:t>.1.</w:t>
            </w:r>
          </w:p>
        </w:tc>
        <w:tc>
          <w:tcPr>
            <w:tcW w:w="955" w:type="pct"/>
            <w:vAlign w:val="center"/>
          </w:tcPr>
          <w:p w:rsidR="0084027B" w:rsidRPr="00190AB6" w:rsidRDefault="00FD5C52" w:rsidP="0084027B">
            <w:pPr>
              <w:rPr>
                <w:sz w:val="20"/>
              </w:rPr>
            </w:pPr>
            <w:r>
              <w:rPr>
                <w:sz w:val="20"/>
              </w:rPr>
              <w:t>Набор конфет с ручной росписью</w:t>
            </w:r>
            <w:r w:rsidR="00D404BD" w:rsidRPr="00D404BD">
              <w:rPr>
                <w:sz w:val="20"/>
              </w:rPr>
              <w:t xml:space="preserve"> </w:t>
            </w:r>
          </w:p>
          <w:p w:rsidR="00190AB6" w:rsidRPr="00190AB6" w:rsidRDefault="00190AB6" w:rsidP="00D404BD">
            <w:pPr>
              <w:rPr>
                <w:sz w:val="20"/>
              </w:rPr>
            </w:pPr>
          </w:p>
        </w:tc>
        <w:tc>
          <w:tcPr>
            <w:tcW w:w="728" w:type="pct"/>
            <w:vAlign w:val="center"/>
          </w:tcPr>
          <w:p w:rsidR="0084027B" w:rsidRPr="00D404BD" w:rsidRDefault="0084027B" w:rsidP="0084027B">
            <w:pPr>
              <w:rPr>
                <w:sz w:val="20"/>
              </w:rPr>
            </w:pPr>
            <w:r w:rsidRPr="00D404BD">
              <w:rPr>
                <w:sz w:val="20"/>
              </w:rPr>
              <w:t xml:space="preserve">Упаковка из дизайнерского картона, крышка с прозрачным пластиковым окном. Вес: 220 гр. </w:t>
            </w:r>
          </w:p>
          <w:p w:rsidR="0084027B" w:rsidRPr="00D404BD" w:rsidRDefault="0084027B" w:rsidP="0084027B">
            <w:pPr>
              <w:rPr>
                <w:sz w:val="20"/>
              </w:rPr>
            </w:pPr>
            <w:r w:rsidRPr="00D404BD">
              <w:rPr>
                <w:sz w:val="20"/>
              </w:rPr>
              <w:t>Срок годности: не менее 5 месяцев</w:t>
            </w:r>
            <w:r>
              <w:rPr>
                <w:sz w:val="20"/>
              </w:rPr>
              <w:t xml:space="preserve">               </w:t>
            </w:r>
            <w:r w:rsidRPr="00D404BD">
              <w:rPr>
                <w:sz w:val="20"/>
              </w:rPr>
              <w:t xml:space="preserve"> </w:t>
            </w:r>
            <w:r w:rsidRPr="00D404BD">
              <w:rPr>
                <w:sz w:val="20"/>
              </w:rPr>
              <w:lastRenderedPageBreak/>
              <w:t>с даты поставки.</w:t>
            </w:r>
          </w:p>
          <w:p w:rsidR="00863042" w:rsidRPr="00D41269" w:rsidRDefault="0084027B" w:rsidP="0084027B">
            <w:pPr>
              <w:rPr>
                <w:color w:val="000000"/>
                <w:sz w:val="20"/>
                <w:highlight w:val="yellow"/>
              </w:rPr>
            </w:pPr>
            <w:r w:rsidRPr="00D404BD">
              <w:rPr>
                <w:sz w:val="20"/>
              </w:rPr>
              <w:t>Без брендирования</w:t>
            </w:r>
            <w:r w:rsidR="005D0F80">
              <w:rPr>
                <w:sz w:val="20"/>
              </w:rPr>
              <w:t>.</w:t>
            </w:r>
          </w:p>
        </w:tc>
        <w:tc>
          <w:tcPr>
            <w:tcW w:w="544"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c>
          <w:tcPr>
            <w:tcW w:w="500" w:type="pct"/>
          </w:tcPr>
          <w:p w:rsidR="00863042" w:rsidRPr="00F30C1E" w:rsidRDefault="00863042" w:rsidP="00863042">
            <w:pPr>
              <w:ind w:right="34"/>
              <w:rPr>
                <w:bCs/>
                <w:sz w:val="20"/>
                <w:lang w:eastAsia="en-US"/>
              </w:rPr>
            </w:pPr>
          </w:p>
        </w:tc>
        <w:tc>
          <w:tcPr>
            <w:tcW w:w="410" w:type="pct"/>
          </w:tcPr>
          <w:p w:rsidR="00863042" w:rsidRPr="00F30C1E" w:rsidRDefault="00863042" w:rsidP="00863042">
            <w:pPr>
              <w:ind w:right="34"/>
              <w:rPr>
                <w:bCs/>
                <w:sz w:val="20"/>
                <w:lang w:eastAsia="en-US"/>
              </w:rPr>
            </w:pPr>
          </w:p>
        </w:tc>
        <w:tc>
          <w:tcPr>
            <w:tcW w:w="363" w:type="pct"/>
          </w:tcPr>
          <w:p w:rsidR="00863042" w:rsidRPr="00F30C1E" w:rsidRDefault="00863042" w:rsidP="00863042">
            <w:pPr>
              <w:ind w:right="34"/>
              <w:rPr>
                <w:bCs/>
                <w:sz w:val="20"/>
                <w:lang w:eastAsia="en-US"/>
              </w:rPr>
            </w:pPr>
          </w:p>
        </w:tc>
        <w:tc>
          <w:tcPr>
            <w:tcW w:w="364" w:type="pct"/>
          </w:tcPr>
          <w:p w:rsidR="00863042" w:rsidRDefault="00863042" w:rsidP="00FF139A">
            <w:pPr>
              <w:ind w:right="34"/>
              <w:jc w:val="center"/>
              <w:rPr>
                <w:bCs/>
                <w:sz w:val="20"/>
                <w:lang w:eastAsia="en-US"/>
              </w:rPr>
            </w:pPr>
          </w:p>
          <w:p w:rsidR="008F2FB5" w:rsidRDefault="008F2FB5" w:rsidP="00FF139A">
            <w:pPr>
              <w:ind w:right="34"/>
              <w:jc w:val="center"/>
              <w:rPr>
                <w:bCs/>
                <w:sz w:val="20"/>
                <w:lang w:eastAsia="en-US"/>
              </w:rPr>
            </w:pPr>
          </w:p>
          <w:p w:rsidR="008F2FB5" w:rsidRDefault="008F2FB5" w:rsidP="00FF139A">
            <w:pPr>
              <w:ind w:right="34"/>
              <w:jc w:val="center"/>
              <w:rPr>
                <w:bCs/>
                <w:sz w:val="20"/>
                <w:lang w:eastAsia="en-US"/>
              </w:rPr>
            </w:pPr>
          </w:p>
          <w:p w:rsidR="00863042" w:rsidRPr="00F30C1E" w:rsidRDefault="008F2FB5" w:rsidP="00FF139A">
            <w:pPr>
              <w:ind w:right="34"/>
              <w:jc w:val="center"/>
              <w:rPr>
                <w:bCs/>
                <w:sz w:val="20"/>
                <w:lang w:eastAsia="en-US"/>
              </w:rPr>
            </w:pPr>
            <w:r>
              <w:rPr>
                <w:bCs/>
                <w:sz w:val="20"/>
                <w:lang w:eastAsia="en-US"/>
              </w:rPr>
              <w:t>10</w:t>
            </w:r>
          </w:p>
        </w:tc>
        <w:tc>
          <w:tcPr>
            <w:tcW w:w="318"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r>
      <w:tr w:rsidR="00515164" w:rsidRPr="00F30C1E" w:rsidTr="00515164">
        <w:trPr>
          <w:trHeight w:val="315"/>
        </w:trPr>
        <w:tc>
          <w:tcPr>
            <w:tcW w:w="182" w:type="pct"/>
            <w:hideMark/>
          </w:tcPr>
          <w:p w:rsidR="00863042" w:rsidRPr="00F30C1E" w:rsidRDefault="00863042" w:rsidP="00863042">
            <w:pPr>
              <w:ind w:right="34"/>
              <w:rPr>
                <w:bCs/>
                <w:sz w:val="20"/>
                <w:lang w:eastAsia="en-US"/>
              </w:rPr>
            </w:pPr>
          </w:p>
        </w:tc>
        <w:tc>
          <w:tcPr>
            <w:tcW w:w="955" w:type="pct"/>
            <w:hideMark/>
          </w:tcPr>
          <w:p w:rsidR="00863042" w:rsidRPr="00F30C1E" w:rsidRDefault="00863042" w:rsidP="00863042">
            <w:pPr>
              <w:ind w:right="34"/>
              <w:rPr>
                <w:bCs/>
                <w:sz w:val="20"/>
                <w:lang w:eastAsia="en-US"/>
              </w:rPr>
            </w:pPr>
            <w:r w:rsidRPr="00F30C1E">
              <w:rPr>
                <w:bCs/>
                <w:sz w:val="20"/>
                <w:lang w:eastAsia="en-US"/>
              </w:rPr>
              <w:t>Итого общая цена без НДС</w:t>
            </w:r>
          </w:p>
        </w:tc>
        <w:tc>
          <w:tcPr>
            <w:tcW w:w="72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44"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0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63"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64"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hideMark/>
          </w:tcPr>
          <w:p w:rsidR="00863042" w:rsidRPr="00F30C1E" w:rsidRDefault="00863042" w:rsidP="00863042">
            <w:pPr>
              <w:ind w:right="34"/>
              <w:rPr>
                <w:bCs/>
                <w:sz w:val="20"/>
                <w:lang w:eastAsia="en-US"/>
              </w:rPr>
            </w:pPr>
          </w:p>
        </w:tc>
      </w:tr>
      <w:tr w:rsidR="00515164" w:rsidRPr="00F30C1E" w:rsidTr="00515164">
        <w:trPr>
          <w:trHeight w:val="315"/>
        </w:trPr>
        <w:tc>
          <w:tcPr>
            <w:tcW w:w="182" w:type="pct"/>
            <w:hideMark/>
          </w:tcPr>
          <w:p w:rsidR="00863042" w:rsidRPr="00F30C1E" w:rsidRDefault="00863042" w:rsidP="00863042">
            <w:pPr>
              <w:ind w:right="34"/>
              <w:rPr>
                <w:bCs/>
                <w:sz w:val="20"/>
                <w:lang w:eastAsia="en-US"/>
              </w:rPr>
            </w:pPr>
          </w:p>
        </w:tc>
        <w:tc>
          <w:tcPr>
            <w:tcW w:w="955" w:type="pct"/>
            <w:hideMark/>
          </w:tcPr>
          <w:p w:rsidR="00863042" w:rsidRPr="00F30C1E" w:rsidRDefault="00863042" w:rsidP="00863042">
            <w:pPr>
              <w:ind w:right="34"/>
              <w:rPr>
                <w:bCs/>
                <w:sz w:val="20"/>
                <w:lang w:eastAsia="en-US"/>
              </w:rPr>
            </w:pPr>
            <w:r w:rsidRPr="00F30C1E">
              <w:rPr>
                <w:bCs/>
                <w:sz w:val="20"/>
                <w:lang w:eastAsia="en-US"/>
              </w:rPr>
              <w:t>Сумма НДС</w:t>
            </w:r>
          </w:p>
        </w:tc>
        <w:tc>
          <w:tcPr>
            <w:tcW w:w="72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44"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0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63"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64"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hideMark/>
          </w:tcPr>
          <w:p w:rsidR="00863042" w:rsidRPr="00F30C1E" w:rsidRDefault="00863042" w:rsidP="00863042">
            <w:pPr>
              <w:ind w:right="34"/>
              <w:rPr>
                <w:bCs/>
                <w:sz w:val="20"/>
                <w:lang w:eastAsia="en-US"/>
              </w:rPr>
            </w:pPr>
          </w:p>
        </w:tc>
      </w:tr>
      <w:tr w:rsidR="00515164" w:rsidRPr="00F30C1E" w:rsidTr="00515164">
        <w:trPr>
          <w:trHeight w:val="315"/>
        </w:trPr>
        <w:tc>
          <w:tcPr>
            <w:tcW w:w="182" w:type="pct"/>
            <w:hideMark/>
          </w:tcPr>
          <w:p w:rsidR="00863042" w:rsidRPr="00F30C1E" w:rsidRDefault="00863042" w:rsidP="00863042">
            <w:pPr>
              <w:ind w:right="34"/>
              <w:rPr>
                <w:bCs/>
                <w:sz w:val="20"/>
                <w:lang w:eastAsia="en-US"/>
              </w:rPr>
            </w:pPr>
          </w:p>
        </w:tc>
        <w:tc>
          <w:tcPr>
            <w:tcW w:w="955" w:type="pct"/>
            <w:hideMark/>
          </w:tcPr>
          <w:p w:rsidR="00863042" w:rsidRPr="00F30C1E" w:rsidRDefault="00863042" w:rsidP="00863042">
            <w:pPr>
              <w:ind w:right="34"/>
              <w:rPr>
                <w:bCs/>
                <w:sz w:val="20"/>
                <w:lang w:eastAsia="en-US"/>
              </w:rPr>
            </w:pPr>
            <w:r w:rsidRPr="00F30C1E">
              <w:rPr>
                <w:bCs/>
                <w:sz w:val="20"/>
                <w:lang w:eastAsia="en-US"/>
              </w:rPr>
              <w:t>Общая сумма с НДС</w:t>
            </w:r>
          </w:p>
        </w:tc>
        <w:tc>
          <w:tcPr>
            <w:tcW w:w="72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44"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0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63"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64"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hideMark/>
          </w:tcPr>
          <w:p w:rsidR="00863042" w:rsidRPr="00F30C1E" w:rsidRDefault="00863042" w:rsidP="00863042">
            <w:pPr>
              <w:ind w:right="34"/>
              <w:rPr>
                <w:bCs/>
                <w:sz w:val="20"/>
                <w:lang w:eastAsia="en-US"/>
              </w:rPr>
            </w:pPr>
          </w:p>
        </w:tc>
      </w:tr>
    </w:tbl>
    <w:p w:rsidR="00FF1F71" w:rsidRDefault="00FF1F71" w:rsidP="00FF1F71">
      <w:pPr>
        <w:ind w:right="34"/>
        <w:outlineLvl w:val="2"/>
        <w:rPr>
          <w:sz w:val="20"/>
        </w:rPr>
      </w:pPr>
    </w:p>
    <w:p w:rsidR="00FF1F71" w:rsidRPr="00F30C1E" w:rsidRDefault="00FF1F71" w:rsidP="00FF1F71">
      <w:pPr>
        <w:suppressAutoHyphens/>
        <w:ind w:right="34"/>
        <w:outlineLvl w:val="2"/>
        <w:rPr>
          <w:sz w:val="20"/>
          <w:lang w:eastAsia="en-US"/>
        </w:rPr>
      </w:pPr>
      <w:r w:rsidRPr="00F30C1E">
        <w:rPr>
          <w:sz w:val="20"/>
        </w:rPr>
        <w:t>*</w:t>
      </w:r>
      <w:r w:rsidRPr="00F30C1E">
        <w:rPr>
          <w:sz w:val="20"/>
          <w:lang w:eastAsia="en-US"/>
        </w:rPr>
        <w:t xml:space="preserve"> гр. 5-7 заполняются только в случае заме</w:t>
      </w:r>
      <w:r w:rsidR="00853B66">
        <w:rPr>
          <w:sz w:val="20"/>
          <w:lang w:eastAsia="en-US"/>
        </w:rPr>
        <w:t>ны требуемой продукции на эквивалент</w:t>
      </w:r>
      <w:r w:rsidRPr="00F30C1E">
        <w:rPr>
          <w:sz w:val="20"/>
          <w:lang w:eastAsia="en-US"/>
        </w:rPr>
        <w:t xml:space="preserve">, при этом в гр. 2 и 3 должна быть указана требуемая продукция в соответствии с </w:t>
      </w:r>
      <w:r>
        <w:rPr>
          <w:sz w:val="20"/>
          <w:lang w:eastAsia="en-US"/>
        </w:rPr>
        <w:t>Приложением 1 Техническое требования</w:t>
      </w:r>
      <w:r w:rsidRPr="00F30C1E">
        <w:rPr>
          <w:sz w:val="20"/>
          <w:lang w:eastAsia="en-US"/>
        </w:rPr>
        <w:t>.</w:t>
      </w:r>
    </w:p>
    <w:p w:rsidR="00FF1F71" w:rsidRPr="00F30C1E" w:rsidRDefault="00FF1F71" w:rsidP="00FF1F71">
      <w:pPr>
        <w:suppressAutoHyphens/>
        <w:ind w:right="34"/>
        <w:outlineLvl w:val="2"/>
        <w:rPr>
          <w:i/>
          <w:sz w:val="20"/>
        </w:rPr>
      </w:pPr>
    </w:p>
    <w:p w:rsidR="004672F1" w:rsidRPr="00187E58" w:rsidRDefault="00FF1F71" w:rsidP="004672F1">
      <w:pPr>
        <w:widowControl w:val="0"/>
        <w:suppressAutoHyphens/>
        <w:rPr>
          <w:sz w:val="24"/>
          <w:szCs w:val="24"/>
        </w:rPr>
      </w:pPr>
      <w:bookmarkStart w:id="10" w:name="_Toc476225310"/>
      <w:bookmarkStart w:id="11" w:name="_Toc485198245"/>
      <w:r w:rsidRPr="0065491B">
        <w:rPr>
          <w:snapToGrid/>
          <w:sz w:val="24"/>
          <w:szCs w:val="24"/>
        </w:rPr>
        <w:t xml:space="preserve">Предложение полностью соответствует требованиям, указанным в запросе </w:t>
      </w:r>
      <w:r>
        <w:rPr>
          <w:snapToGrid/>
          <w:sz w:val="24"/>
          <w:szCs w:val="24"/>
        </w:rPr>
        <w:t>цен</w:t>
      </w:r>
      <w:r w:rsidRPr="0065491B">
        <w:rPr>
          <w:snapToGrid/>
          <w:sz w:val="24"/>
          <w:szCs w:val="24"/>
        </w:rPr>
        <w:t xml:space="preserve"> № </w:t>
      </w:r>
      <w:r w:rsidR="00D41269">
        <w:rPr>
          <w:sz w:val="24"/>
          <w:szCs w:val="24"/>
        </w:rPr>
        <w:t>ОЗЦ/175</w:t>
      </w:r>
      <w:r w:rsidR="00465232">
        <w:rPr>
          <w:sz w:val="24"/>
          <w:szCs w:val="24"/>
        </w:rPr>
        <w:t>/2022</w:t>
      </w:r>
      <w:r w:rsidR="00465232" w:rsidRPr="00187E58">
        <w:rPr>
          <w:sz w:val="24"/>
          <w:szCs w:val="24"/>
        </w:rPr>
        <w:t xml:space="preserve"> от «</w:t>
      </w:r>
      <w:r w:rsidR="001370B0">
        <w:rPr>
          <w:sz w:val="24"/>
          <w:szCs w:val="24"/>
        </w:rPr>
        <w:t>17</w:t>
      </w:r>
      <w:r w:rsidR="00465232" w:rsidRPr="00187E58">
        <w:rPr>
          <w:sz w:val="24"/>
          <w:szCs w:val="24"/>
        </w:rPr>
        <w:t xml:space="preserve">» </w:t>
      </w:r>
      <w:r w:rsidR="001370B0">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sidR="004672F1" w:rsidRPr="00187E58">
        <w:rPr>
          <w:sz w:val="24"/>
          <w:szCs w:val="24"/>
        </w:rPr>
        <w:t>.</w:t>
      </w:r>
    </w:p>
    <w:p w:rsidR="00FF1F71" w:rsidRPr="0065491B" w:rsidRDefault="00FF1F71" w:rsidP="00FF1F71">
      <w:pPr>
        <w:suppressAutoHyphens/>
        <w:jc w:val="both"/>
        <w:rPr>
          <w:snapToGrid/>
          <w:sz w:val="24"/>
          <w:szCs w:val="24"/>
        </w:rPr>
      </w:pPr>
    </w:p>
    <w:p w:rsidR="00FF1F71" w:rsidRDefault="00FF1F71" w:rsidP="009A32A5">
      <w:pPr>
        <w:suppressAutoHyphens/>
        <w:ind w:firstLine="567"/>
        <w:jc w:val="both"/>
        <w:rPr>
          <w:sz w:val="24"/>
          <w:szCs w:val="24"/>
        </w:rPr>
      </w:pPr>
      <w:r w:rsidRPr="004534C3">
        <w:rPr>
          <w:sz w:val="24"/>
          <w:szCs w:val="24"/>
        </w:rPr>
        <w:t xml:space="preserve">В конечную стоимость </w:t>
      </w:r>
      <w:r>
        <w:rPr>
          <w:sz w:val="24"/>
          <w:szCs w:val="24"/>
        </w:rPr>
        <w:t>заявки на участие</w:t>
      </w:r>
      <w:r w:rsidRPr="004534C3">
        <w:rPr>
          <w:sz w:val="24"/>
          <w:szCs w:val="24"/>
        </w:rPr>
        <w:t xml:space="preserve"> входит стоимость всех сопутствующих работ (услуг) (</w:t>
      </w:r>
      <w:r>
        <w:rPr>
          <w:sz w:val="24"/>
          <w:szCs w:val="24"/>
        </w:rPr>
        <w:t>расходы на перевозку</w:t>
      </w:r>
      <w:r w:rsidRPr="004534C3">
        <w:rPr>
          <w:sz w:val="24"/>
          <w:szCs w:val="24"/>
        </w:rPr>
        <w:t xml:space="preserve">, </w:t>
      </w:r>
      <w:r>
        <w:rPr>
          <w:sz w:val="24"/>
          <w:szCs w:val="24"/>
        </w:rPr>
        <w:t>страхование</w:t>
      </w:r>
      <w:r w:rsidRPr="004534C3">
        <w:rPr>
          <w:sz w:val="24"/>
          <w:szCs w:val="24"/>
        </w:rPr>
        <w:t xml:space="preserve">, </w:t>
      </w:r>
      <w:r>
        <w:rPr>
          <w:sz w:val="24"/>
          <w:szCs w:val="24"/>
        </w:rPr>
        <w:t>уплата таможенных пошлин</w:t>
      </w:r>
      <w:r w:rsidRPr="004534C3">
        <w:rPr>
          <w:sz w:val="24"/>
          <w:szCs w:val="24"/>
        </w:rPr>
        <w:t>, стоимость упаковки, расходы на погрузку и разгру</w:t>
      </w:r>
      <w:r>
        <w:rPr>
          <w:sz w:val="24"/>
          <w:szCs w:val="24"/>
        </w:rPr>
        <w:t>зку), а также все налоги</w:t>
      </w:r>
      <w:r w:rsidRPr="004534C3">
        <w:rPr>
          <w:sz w:val="24"/>
          <w:szCs w:val="24"/>
        </w:rPr>
        <w:t xml:space="preserve"> и другие обязательные платежи.</w:t>
      </w:r>
    </w:p>
    <w:p w:rsidR="00FF1F71" w:rsidRDefault="00FF1F71" w:rsidP="00FF1F71">
      <w:pPr>
        <w:suppressAutoHyphens/>
        <w:ind w:right="34"/>
        <w:jc w:val="both"/>
        <w:outlineLvl w:val="2"/>
        <w:rPr>
          <w:sz w:val="24"/>
          <w:szCs w:val="24"/>
        </w:rPr>
      </w:pPr>
      <w:r w:rsidRPr="00C47B6B">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0"/>
      <w:bookmarkEnd w:id="11"/>
    </w:p>
    <w:p w:rsidR="00FC4CD2" w:rsidRPr="00C47B6B" w:rsidRDefault="00FC4CD2" w:rsidP="00FF1F71">
      <w:pPr>
        <w:suppressAutoHyphens/>
        <w:ind w:right="34"/>
        <w:jc w:val="both"/>
        <w:outlineLvl w:val="2"/>
        <w:rPr>
          <w:sz w:val="24"/>
          <w:szCs w:val="24"/>
        </w:rPr>
      </w:pPr>
    </w:p>
    <w:p w:rsidR="00FF1F71" w:rsidRDefault="00FF1F71" w:rsidP="00FF1F71">
      <w:pPr>
        <w:suppressAutoHyphens/>
        <w:jc w:val="both"/>
        <w:rPr>
          <w:sz w:val="24"/>
          <w:szCs w:val="24"/>
        </w:rPr>
      </w:pPr>
      <w:r w:rsidRPr="007C6B99">
        <w:rPr>
          <w:sz w:val="24"/>
          <w:szCs w:val="24"/>
        </w:rPr>
        <w:t>Данное предложение имеет статус оферты и действительно до «</w:t>
      </w:r>
      <w:r w:rsidR="00465232">
        <w:rPr>
          <w:sz w:val="24"/>
          <w:szCs w:val="24"/>
        </w:rPr>
        <w:t>30</w:t>
      </w:r>
      <w:r w:rsidRPr="007C6B99">
        <w:rPr>
          <w:sz w:val="24"/>
          <w:szCs w:val="24"/>
        </w:rPr>
        <w:t xml:space="preserve">» </w:t>
      </w:r>
      <w:r w:rsidR="00465232">
        <w:rPr>
          <w:sz w:val="24"/>
          <w:szCs w:val="24"/>
        </w:rPr>
        <w:t>апреля</w:t>
      </w:r>
      <w:r w:rsidR="004672F1">
        <w:rPr>
          <w:sz w:val="24"/>
          <w:szCs w:val="24"/>
        </w:rPr>
        <w:t xml:space="preserve"> </w:t>
      </w:r>
      <w:r w:rsidRPr="007C6B99">
        <w:rPr>
          <w:sz w:val="24"/>
          <w:szCs w:val="24"/>
        </w:rPr>
        <w:t>20</w:t>
      </w:r>
      <w:r w:rsidR="004672F1">
        <w:rPr>
          <w:sz w:val="24"/>
          <w:szCs w:val="24"/>
        </w:rPr>
        <w:t>22</w:t>
      </w:r>
      <w:r w:rsidRPr="007C6B99">
        <w:rPr>
          <w:sz w:val="24"/>
          <w:szCs w:val="24"/>
        </w:rPr>
        <w:t xml:space="preserve"> г.</w:t>
      </w:r>
    </w:p>
    <w:p w:rsidR="00FF1F71" w:rsidRPr="00C47B6B" w:rsidRDefault="00FF1F71" w:rsidP="00FF1F71">
      <w:pPr>
        <w:suppressAutoHyphens/>
        <w:rPr>
          <w:sz w:val="24"/>
          <w:szCs w:val="24"/>
        </w:rPr>
      </w:pPr>
    </w:p>
    <w:p w:rsidR="00FF1F71" w:rsidRPr="007C6B99" w:rsidRDefault="00FF1F71" w:rsidP="00FF1F71">
      <w:pPr>
        <w:suppressAutoHyphens/>
        <w:rPr>
          <w:b/>
          <w:sz w:val="24"/>
          <w:szCs w:val="24"/>
        </w:rPr>
      </w:pPr>
      <w:r w:rsidRPr="007C6B99">
        <w:rPr>
          <w:b/>
          <w:sz w:val="24"/>
          <w:szCs w:val="24"/>
        </w:rPr>
        <w:t>С уважением,</w:t>
      </w:r>
    </w:p>
    <w:p w:rsidR="00FF1F71" w:rsidRPr="00FF7072" w:rsidRDefault="00FF1F71" w:rsidP="00FF1F71">
      <w:pPr>
        <w:suppressAutoHyphens/>
        <w:rPr>
          <w:b/>
          <w:sz w:val="8"/>
          <w:szCs w:val="24"/>
        </w:rPr>
      </w:pPr>
    </w:p>
    <w:p w:rsidR="00FF1F71" w:rsidRPr="007C6B99" w:rsidRDefault="00FF1F71" w:rsidP="006F3A7A">
      <w:pPr>
        <w:suppressAutoHyphens/>
        <w:rPr>
          <w:b/>
          <w:sz w:val="24"/>
          <w:szCs w:val="24"/>
        </w:rPr>
      </w:pPr>
      <w:r w:rsidRPr="007C6B99">
        <w:rPr>
          <w:b/>
          <w:sz w:val="24"/>
          <w:szCs w:val="24"/>
        </w:rPr>
        <w:t>___________________________</w:t>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p>
    <w:p w:rsidR="00FF1F71" w:rsidRPr="007C6B99" w:rsidRDefault="00FF1F71" w:rsidP="006F3A7A">
      <w:pPr>
        <w:suppressAutoHyphens/>
        <w:rPr>
          <w:sz w:val="24"/>
          <w:szCs w:val="24"/>
          <w:vertAlign w:val="superscript"/>
        </w:rPr>
      </w:pPr>
      <w:r w:rsidRPr="007C6B99">
        <w:rPr>
          <w:sz w:val="24"/>
          <w:szCs w:val="24"/>
          <w:vertAlign w:val="superscript"/>
        </w:rPr>
        <w:t>(должность ответственного лица Участника закупки)</w:t>
      </w:r>
    </w:p>
    <w:p w:rsidR="00FF1F71" w:rsidRPr="007C6B99" w:rsidRDefault="00FF1F71" w:rsidP="006F3A7A">
      <w:pPr>
        <w:suppressAutoHyphens/>
        <w:rPr>
          <w:sz w:val="24"/>
          <w:szCs w:val="24"/>
          <w:vertAlign w:val="superscript"/>
        </w:rPr>
      </w:pPr>
      <w:r w:rsidRPr="007C6B99">
        <w:rPr>
          <w:sz w:val="24"/>
          <w:szCs w:val="24"/>
          <w:vertAlign w:val="superscript"/>
        </w:rPr>
        <w:t>________________________________________</w:t>
      </w:r>
    </w:p>
    <w:p w:rsidR="00FF1F71" w:rsidRPr="007C6B99" w:rsidRDefault="00FF1F71" w:rsidP="006F3A7A">
      <w:pPr>
        <w:suppressAutoHyphens/>
        <w:rPr>
          <w:b/>
          <w:sz w:val="24"/>
          <w:szCs w:val="24"/>
        </w:rPr>
      </w:pPr>
      <w:r w:rsidRPr="007C6B99">
        <w:rPr>
          <w:sz w:val="24"/>
          <w:szCs w:val="24"/>
          <w:vertAlign w:val="superscript"/>
        </w:rPr>
        <w:t>(подпись, расшифровка подписи)</w:t>
      </w:r>
    </w:p>
    <w:p w:rsidR="00FF1F71" w:rsidRPr="00FF7072" w:rsidRDefault="00FF1F71" w:rsidP="00FF7072">
      <w:pPr>
        <w:suppressAutoHyphens/>
        <w:rPr>
          <w:sz w:val="24"/>
          <w:szCs w:val="24"/>
          <w:vertAlign w:val="superscript"/>
        </w:rPr>
      </w:pPr>
      <w:r w:rsidRPr="007C6B99">
        <w:rPr>
          <w:sz w:val="24"/>
          <w:szCs w:val="24"/>
          <w:vertAlign w:val="superscript"/>
        </w:rPr>
        <w:t>М.П.</w:t>
      </w:r>
    </w:p>
    <w:p w:rsidR="00F30C1E" w:rsidRDefault="00F30C1E" w:rsidP="005403EA">
      <w:pPr>
        <w:pageBreakBefore/>
        <w:tabs>
          <w:tab w:val="left" w:pos="6405"/>
        </w:tabs>
        <w:suppressAutoHyphens/>
        <w:jc w:val="right"/>
        <w:rPr>
          <w:b/>
          <w:sz w:val="24"/>
          <w:szCs w:val="24"/>
        </w:rPr>
        <w:sectPr w:rsidR="00F30C1E" w:rsidSect="00FF1F71">
          <w:pgSz w:w="16838" w:h="11906" w:orient="landscape" w:code="9"/>
          <w:pgMar w:top="1135" w:right="1431" w:bottom="851" w:left="1134" w:header="567" w:footer="397"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C60BFC" w:rsidRDefault="00C60BFC" w:rsidP="005403EA">
      <w:pPr>
        <w:widowControl w:val="0"/>
        <w:suppressAutoHyphens/>
        <w:rPr>
          <w:sz w:val="24"/>
          <w:szCs w:val="24"/>
        </w:rPr>
      </w:pPr>
    </w:p>
    <w:p w:rsidR="005403EA" w:rsidRPr="007C6B99" w:rsidRDefault="005403EA" w:rsidP="005403EA">
      <w:pPr>
        <w:widowControl w:val="0"/>
        <w:suppressAutoHyphens/>
        <w:rPr>
          <w:sz w:val="24"/>
          <w:szCs w:val="24"/>
        </w:rPr>
      </w:pPr>
      <w:r w:rsidRPr="007C6B99">
        <w:rPr>
          <w:sz w:val="24"/>
          <w:szCs w:val="24"/>
        </w:rPr>
        <w:t xml:space="preserve">к </w:t>
      </w:r>
      <w:r w:rsidRPr="00187E58">
        <w:rPr>
          <w:sz w:val="24"/>
          <w:szCs w:val="24"/>
        </w:rPr>
        <w:t xml:space="preserve">запросу </w:t>
      </w:r>
      <w:r w:rsidR="00D50186" w:rsidRPr="00187E58">
        <w:rPr>
          <w:sz w:val="24"/>
          <w:szCs w:val="24"/>
        </w:rPr>
        <w:t>цен</w:t>
      </w:r>
      <w:r w:rsidRPr="00187E58">
        <w:rPr>
          <w:sz w:val="24"/>
          <w:szCs w:val="24"/>
        </w:rPr>
        <w:t xml:space="preserve"> </w:t>
      </w:r>
      <w:r w:rsidR="00C60BFC">
        <w:rPr>
          <w:sz w:val="24"/>
          <w:szCs w:val="24"/>
        </w:rPr>
        <w:t xml:space="preserve"> </w:t>
      </w:r>
      <w:r w:rsidRPr="00187E58">
        <w:rPr>
          <w:sz w:val="24"/>
          <w:szCs w:val="24"/>
        </w:rPr>
        <w:t>№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Pr="004534C3" w:rsidRDefault="005403EA" w:rsidP="005403EA">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A50F6" w:rsidRDefault="00BA50F6"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26471A" w:rsidRPr="0026471A" w:rsidRDefault="0026471A" w:rsidP="0026471A">
      <w:pPr>
        <w:suppressAutoHyphens/>
        <w:jc w:val="right"/>
        <w:rPr>
          <w:b/>
          <w:sz w:val="24"/>
          <w:szCs w:val="24"/>
        </w:rPr>
      </w:pPr>
      <w:r w:rsidRPr="0026471A">
        <w:rPr>
          <w:b/>
          <w:sz w:val="24"/>
          <w:szCs w:val="24"/>
        </w:rPr>
        <w:lastRenderedPageBreak/>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C60BFC" w:rsidRDefault="00C60BFC" w:rsidP="0026471A">
      <w:pPr>
        <w:suppressAutoHyphens/>
        <w:rPr>
          <w:sz w:val="24"/>
          <w:szCs w:val="24"/>
        </w:rPr>
      </w:pPr>
    </w:p>
    <w:p w:rsidR="0026471A" w:rsidRPr="0026471A" w:rsidRDefault="0026471A" w:rsidP="0026471A">
      <w:pPr>
        <w:suppressAutoHyphens/>
        <w:rPr>
          <w:sz w:val="24"/>
          <w:szCs w:val="24"/>
        </w:rPr>
      </w:pPr>
      <w:r w:rsidRPr="0026471A">
        <w:rPr>
          <w:sz w:val="24"/>
          <w:szCs w:val="24"/>
        </w:rPr>
        <w:t xml:space="preserve">к запросу </w:t>
      </w:r>
      <w:r w:rsidR="00D50186" w:rsidRPr="00187E58">
        <w:rPr>
          <w:sz w:val="24"/>
          <w:szCs w:val="24"/>
        </w:rPr>
        <w:t>цен</w:t>
      </w:r>
      <w:r w:rsidRPr="00187E58">
        <w:rPr>
          <w:sz w:val="24"/>
          <w:szCs w:val="24"/>
        </w:rPr>
        <w:t xml:space="preserve"> №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12" w:name="_Toc97651411"/>
      <w:bookmarkStart w:id="13" w:name="_Toc179023735"/>
      <w:r w:rsidRPr="0026471A">
        <w:rPr>
          <w:b/>
          <w:sz w:val="24"/>
          <w:szCs w:val="24"/>
        </w:rPr>
        <w:t xml:space="preserve">Форма письма о наличии/отсутствии у Участника закупки связей, носящих характер аффилированности с сотрудниками Заказчика или Организатора </w:t>
      </w:r>
      <w:bookmarkEnd w:id="12"/>
      <w:bookmarkEnd w:id="13"/>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аффилированности с лицами, являющимися </w:t>
      </w:r>
      <w:r w:rsidRPr="0026471A">
        <w:rPr>
          <w:i/>
          <w:sz w:val="24"/>
          <w:szCs w:val="24"/>
        </w:rPr>
        <w:t xml:space="preserve">[указывается кем являются эти лица, пример: учредители, сотрудники, и т.д]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аффилированность];</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r w:rsidRPr="0026471A">
        <w:rPr>
          <w:sz w:val="24"/>
          <w:szCs w:val="24"/>
        </w:rPr>
        <w:t>* Если Участник закупки не имеет аффилированности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3F0183" w:rsidRPr="00187E58"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C60BFC" w:rsidRDefault="00C60BFC" w:rsidP="003F0183">
      <w:pPr>
        <w:widowControl w:val="0"/>
        <w:suppressAutoHyphens/>
        <w:rPr>
          <w:sz w:val="24"/>
          <w:szCs w:val="24"/>
        </w:rPr>
      </w:pPr>
    </w:p>
    <w:p w:rsidR="003F0183" w:rsidRPr="007C6B99" w:rsidRDefault="003F0183" w:rsidP="003F0183">
      <w:pPr>
        <w:widowControl w:val="0"/>
        <w:suppressAutoHyphens/>
        <w:rPr>
          <w:sz w:val="24"/>
          <w:szCs w:val="24"/>
        </w:rPr>
      </w:pPr>
      <w:r w:rsidRPr="00187E58">
        <w:rPr>
          <w:sz w:val="24"/>
          <w:szCs w:val="24"/>
        </w:rPr>
        <w:t xml:space="preserve">запросу </w:t>
      </w:r>
      <w:r w:rsidR="00D50186" w:rsidRPr="00187E58">
        <w:rPr>
          <w:sz w:val="24"/>
          <w:szCs w:val="24"/>
        </w:rPr>
        <w:t>цен</w:t>
      </w:r>
      <w:r w:rsidRPr="00187E58">
        <w:rPr>
          <w:sz w:val="24"/>
          <w:szCs w:val="24"/>
        </w:rPr>
        <w:t xml:space="preserve"> №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за период с 20</w:t>
      </w:r>
      <w:r w:rsidR="008724C0">
        <w:rPr>
          <w:b/>
          <w:sz w:val="24"/>
          <w:szCs w:val="24"/>
        </w:rPr>
        <w:t>20</w:t>
      </w:r>
      <w:r w:rsidR="00F97A90" w:rsidRPr="001E1793">
        <w:rPr>
          <w:b/>
          <w:sz w:val="24"/>
          <w:szCs w:val="24"/>
        </w:rPr>
        <w:t xml:space="preserve"> </w:t>
      </w:r>
      <w:r w:rsidRPr="001E1793">
        <w:rPr>
          <w:b/>
          <w:sz w:val="24"/>
          <w:szCs w:val="24"/>
        </w:rPr>
        <w:t>г. до 20</w:t>
      </w:r>
      <w:r w:rsidR="00E41FB0">
        <w:rPr>
          <w:b/>
          <w:sz w:val="24"/>
          <w:szCs w:val="24"/>
        </w:rPr>
        <w:t>21</w:t>
      </w:r>
      <w:r w:rsidRPr="001E1793">
        <w:rPr>
          <w:b/>
          <w:sz w:val="24"/>
          <w:szCs w:val="24"/>
        </w:rPr>
        <w:t xml:space="preserve"> г.</w:t>
      </w:r>
    </w:p>
    <w:p w:rsidR="003F0183" w:rsidRDefault="003F0183" w:rsidP="003F0183">
      <w:pPr>
        <w:tabs>
          <w:tab w:val="left" w:pos="6405"/>
        </w:tabs>
        <w:suppressAutoHyphens/>
        <w:jc w:val="center"/>
        <w:rPr>
          <w:b/>
          <w:sz w:val="24"/>
          <w:szCs w:val="24"/>
        </w:rPr>
      </w:pPr>
    </w:p>
    <w:p w:rsidR="00430189" w:rsidRPr="007C6B99" w:rsidRDefault="00430189"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2144"/>
      </w:tblGrid>
      <w:tr w:rsidR="003F0183" w:rsidRPr="007C6B99" w:rsidTr="000504F1">
        <w:trPr>
          <w:trHeight w:val="495"/>
          <w:jc w:val="center"/>
        </w:trPr>
        <w:tc>
          <w:tcPr>
            <w:tcW w:w="11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п/п</w:t>
            </w:r>
          </w:p>
        </w:tc>
        <w:tc>
          <w:tcPr>
            <w:tcW w:w="1553"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401"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33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77"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223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504F1">
        <w:trPr>
          <w:trHeight w:val="495"/>
          <w:jc w:val="center"/>
        </w:trPr>
        <w:tc>
          <w:tcPr>
            <w:tcW w:w="1118" w:type="dxa"/>
          </w:tcPr>
          <w:p w:rsidR="003F0183" w:rsidRPr="007C6B99" w:rsidRDefault="003F0183" w:rsidP="000504F1">
            <w:pPr>
              <w:tabs>
                <w:tab w:val="left" w:pos="6405"/>
              </w:tabs>
              <w:suppressAutoHyphens/>
              <w:jc w:val="center"/>
              <w:rPr>
                <w:b/>
                <w:sz w:val="24"/>
                <w:szCs w:val="24"/>
              </w:rPr>
            </w:pPr>
          </w:p>
        </w:tc>
        <w:tc>
          <w:tcPr>
            <w:tcW w:w="1553" w:type="dxa"/>
          </w:tcPr>
          <w:p w:rsidR="003F0183" w:rsidRPr="007C6B99" w:rsidRDefault="003F0183" w:rsidP="000504F1">
            <w:pPr>
              <w:tabs>
                <w:tab w:val="left" w:pos="6405"/>
              </w:tabs>
              <w:suppressAutoHyphens/>
              <w:jc w:val="center"/>
              <w:rPr>
                <w:b/>
                <w:sz w:val="24"/>
                <w:szCs w:val="24"/>
              </w:rPr>
            </w:pPr>
          </w:p>
        </w:tc>
        <w:tc>
          <w:tcPr>
            <w:tcW w:w="1401" w:type="dxa"/>
          </w:tcPr>
          <w:p w:rsidR="003F0183" w:rsidRPr="007C6B99" w:rsidRDefault="003F0183" w:rsidP="000504F1">
            <w:pPr>
              <w:tabs>
                <w:tab w:val="left" w:pos="6405"/>
              </w:tabs>
              <w:suppressAutoHyphens/>
              <w:jc w:val="center"/>
              <w:rPr>
                <w:b/>
                <w:sz w:val="24"/>
                <w:szCs w:val="24"/>
              </w:rPr>
            </w:pPr>
          </w:p>
        </w:tc>
        <w:tc>
          <w:tcPr>
            <w:tcW w:w="2338" w:type="dxa"/>
          </w:tcPr>
          <w:p w:rsidR="003F0183" w:rsidRPr="007C6B99" w:rsidRDefault="003F0183" w:rsidP="000504F1">
            <w:pPr>
              <w:tabs>
                <w:tab w:val="left" w:pos="6405"/>
              </w:tabs>
              <w:suppressAutoHyphens/>
              <w:jc w:val="center"/>
              <w:rPr>
                <w:b/>
                <w:sz w:val="24"/>
                <w:szCs w:val="24"/>
              </w:rPr>
            </w:pPr>
          </w:p>
        </w:tc>
        <w:tc>
          <w:tcPr>
            <w:tcW w:w="1577" w:type="dxa"/>
          </w:tcPr>
          <w:p w:rsidR="003F0183" w:rsidRPr="007C6B99" w:rsidRDefault="003F0183" w:rsidP="000504F1">
            <w:pPr>
              <w:tabs>
                <w:tab w:val="left" w:pos="6405"/>
              </w:tabs>
              <w:suppressAutoHyphens/>
              <w:jc w:val="center"/>
              <w:rPr>
                <w:b/>
                <w:sz w:val="24"/>
                <w:szCs w:val="24"/>
              </w:rPr>
            </w:pPr>
          </w:p>
        </w:tc>
        <w:tc>
          <w:tcPr>
            <w:tcW w:w="223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E368DF">
      <w:pPr>
        <w:widowControl w:val="0"/>
        <w:suppressAutoHyphens/>
        <w:rPr>
          <w:b/>
          <w:sz w:val="24"/>
          <w:szCs w:val="24"/>
        </w:rPr>
      </w:pPr>
    </w:p>
    <w:p w:rsidR="0059445B" w:rsidRPr="007C6B99" w:rsidRDefault="00F55928" w:rsidP="0059445B">
      <w:pPr>
        <w:widowControl w:val="0"/>
        <w:suppressAutoHyphens/>
        <w:jc w:val="right"/>
        <w:rPr>
          <w:b/>
          <w:sz w:val="24"/>
          <w:szCs w:val="24"/>
        </w:rPr>
      </w:pPr>
      <w:r w:rsidRPr="007C6B99">
        <w:rPr>
          <w:b/>
          <w:sz w:val="24"/>
          <w:szCs w:val="24"/>
        </w:rPr>
        <w:lastRenderedPageBreak/>
        <w:t xml:space="preserve">Приложение </w:t>
      </w:r>
      <w:r w:rsidR="003F0183">
        <w:rPr>
          <w:b/>
          <w:sz w:val="24"/>
          <w:szCs w:val="24"/>
        </w:rPr>
        <w:t>6</w:t>
      </w:r>
    </w:p>
    <w:p w:rsidR="002641EB" w:rsidRDefault="00F55928" w:rsidP="00A14BBF">
      <w:pPr>
        <w:widowControl w:val="0"/>
        <w:suppressAutoHyphens/>
        <w:rPr>
          <w:sz w:val="24"/>
          <w:szCs w:val="24"/>
        </w:rPr>
      </w:pPr>
      <w:r w:rsidRPr="007C6B99">
        <w:rPr>
          <w:b/>
          <w:sz w:val="24"/>
          <w:szCs w:val="24"/>
        </w:rPr>
        <w:t>Форма Анкеты Участника</w:t>
      </w:r>
      <w:r w:rsidR="009D0F11" w:rsidRPr="007C6B99">
        <w:rPr>
          <w:b/>
          <w:sz w:val="24"/>
          <w:szCs w:val="24"/>
        </w:rPr>
        <w:t xml:space="preserve"> закупки</w:t>
      </w:r>
      <w:r w:rsidRPr="007C6B99">
        <w:rPr>
          <w:b/>
          <w:sz w:val="24"/>
          <w:szCs w:val="24"/>
        </w:rPr>
        <w:br/>
      </w:r>
    </w:p>
    <w:p w:rsidR="00A14BBF" w:rsidRPr="007C6B99" w:rsidRDefault="00A14BBF" w:rsidP="00A14BBF">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7260B0" w:rsidRPr="007C6B99" w:rsidTr="001D20E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4024"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4024" w:type="dxa"/>
          </w:tcPr>
          <w:p w:rsidR="00F55928" w:rsidRPr="007C6B99" w:rsidRDefault="00F55928" w:rsidP="001D20E2">
            <w:pPr>
              <w:pStyle w:val="af"/>
              <w:suppressAutoHyphens/>
              <w:ind w:left="0" w:right="-54"/>
              <w:jc w:val="both"/>
              <w:rPr>
                <w:szCs w:val="24"/>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4024" w:type="dxa"/>
          </w:tcPr>
          <w:p w:rsidR="002466F3" w:rsidRPr="007C6B99" w:rsidRDefault="002466F3" w:rsidP="001D20E2">
            <w:pPr>
              <w:pStyle w:val="af"/>
              <w:suppressAutoHyphens/>
              <w:ind w:left="0" w:right="-54"/>
              <w:jc w:val="both"/>
              <w:rPr>
                <w:szCs w:val="24"/>
                <w:highlight w:val="yellow"/>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4024"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2641EB" w:rsidRDefault="00F55928" w:rsidP="00A14BBF">
      <w:pPr>
        <w:widowControl w:val="0"/>
        <w:suppressAutoHyphens/>
        <w:rPr>
          <w:sz w:val="24"/>
          <w:szCs w:val="24"/>
        </w:rPr>
      </w:pPr>
      <w:r w:rsidRPr="007C6B99">
        <w:rPr>
          <w:b/>
          <w:sz w:val="24"/>
          <w:szCs w:val="24"/>
        </w:rPr>
        <w:t xml:space="preserve">Форма </w:t>
      </w:r>
      <w:r w:rsidRPr="00187E58">
        <w:rPr>
          <w:b/>
          <w:sz w:val="24"/>
          <w:szCs w:val="24"/>
        </w:rPr>
        <w:t xml:space="preserve">Письма </w:t>
      </w:r>
      <w:r w:rsidRPr="00187E58">
        <w:rPr>
          <w:b/>
          <w:sz w:val="24"/>
          <w:szCs w:val="24"/>
        </w:rPr>
        <w:br/>
      </w:r>
    </w:p>
    <w:p w:rsidR="00A14BBF" w:rsidRPr="007C6B99" w:rsidRDefault="00A14BBF" w:rsidP="00A14BBF">
      <w:pPr>
        <w:widowControl w:val="0"/>
        <w:suppressAutoHyphens/>
        <w:rPr>
          <w:sz w:val="24"/>
          <w:szCs w:val="24"/>
        </w:rPr>
      </w:pPr>
      <w:r w:rsidRPr="00187E58">
        <w:rPr>
          <w:sz w:val="24"/>
          <w:szCs w:val="24"/>
        </w:rPr>
        <w:t xml:space="preserve">к запросу </w:t>
      </w:r>
      <w:r w:rsidR="00D50186" w:rsidRPr="00187E58">
        <w:rPr>
          <w:sz w:val="24"/>
          <w:szCs w:val="24"/>
        </w:rPr>
        <w:t>цен</w:t>
      </w:r>
      <w:r w:rsidRPr="00187E58">
        <w:rPr>
          <w:sz w:val="24"/>
          <w:szCs w:val="24"/>
        </w:rPr>
        <w:t xml:space="preserve"> №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469B3" w:rsidRPr="007C6B99" w:rsidRDefault="009469B3" w:rsidP="009469B3">
      <w:pPr>
        <w:widowControl w:val="0"/>
        <w:suppressAutoHyphens/>
        <w:rPr>
          <w:sz w:val="24"/>
          <w:szCs w:val="24"/>
        </w:rPr>
      </w:pPr>
    </w:p>
    <w:p w:rsidR="009469B3" w:rsidRPr="007C6B99" w:rsidRDefault="009469B3"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4B2F64" w:rsidRDefault="000D2E27" w:rsidP="000D2E27">
      <w:pPr>
        <w:suppressAutoHyphens/>
        <w:ind w:right="-55"/>
        <w:jc w:val="center"/>
        <w:rPr>
          <w:b/>
          <w:sz w:val="24"/>
          <w:szCs w:val="24"/>
        </w:rPr>
      </w:pPr>
      <w:r w:rsidRPr="004B2F64">
        <w:rPr>
          <w:b/>
          <w:sz w:val="24"/>
          <w:szCs w:val="24"/>
        </w:rPr>
        <w:t>Согласие на</w:t>
      </w:r>
      <w:r w:rsidR="001E1793" w:rsidRPr="004B2F64">
        <w:rPr>
          <w:b/>
          <w:sz w:val="24"/>
          <w:szCs w:val="24"/>
        </w:rPr>
        <w:t xml:space="preserve"> проверку с</w:t>
      </w:r>
      <w:r w:rsidR="00D77ACC" w:rsidRPr="004B2F64">
        <w:rPr>
          <w:b/>
          <w:sz w:val="24"/>
          <w:szCs w:val="24"/>
        </w:rPr>
        <w:t>лужбой безопасности филиала «Брянскэнергосбыт»                       ОО</w:t>
      </w:r>
      <w:r w:rsidRPr="004B2F64">
        <w:rPr>
          <w:b/>
          <w:sz w:val="24"/>
          <w:szCs w:val="24"/>
        </w:rPr>
        <w:t xml:space="preserve">О «Газпром энергосбыт </w:t>
      </w:r>
      <w:r w:rsidR="00D77ACC" w:rsidRPr="004B2F64">
        <w:rPr>
          <w:b/>
          <w:sz w:val="24"/>
          <w:szCs w:val="24"/>
        </w:rPr>
        <w:t>Брянск</w:t>
      </w:r>
      <w:r w:rsidRPr="004B2F64">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r w:rsidRPr="001E1793">
        <w:rPr>
          <w:sz w:val="24"/>
          <w:szCs w:val="24"/>
        </w:rPr>
        <w:t>_____Наименование организации______ в лице ______должность, ФИО__________, действующего на основании ______</w:t>
      </w:r>
      <w:r w:rsidR="00FD7960" w:rsidRPr="001E1793">
        <w:rPr>
          <w:sz w:val="24"/>
          <w:szCs w:val="24"/>
        </w:rPr>
        <w:t>_____________________________дает согласие филиалу «Брянскэнергосбыт» ОО</w:t>
      </w:r>
      <w:r w:rsidRPr="001E1793">
        <w:rPr>
          <w:sz w:val="24"/>
          <w:szCs w:val="24"/>
        </w:rPr>
        <w:t xml:space="preserve">О «Газпром энергосбыт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 xml:space="preserve">филиала «Брянскэнергосбыт» ООО «Газпром энергосбыт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C444C2" w:rsidRPr="007C6B99" w:rsidRDefault="00B66C26" w:rsidP="00E927CD">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8</w:t>
      </w:r>
      <w:r w:rsidR="00B96193" w:rsidRPr="007C6B99">
        <w:rPr>
          <w:b/>
          <w:sz w:val="24"/>
          <w:szCs w:val="24"/>
        </w:rPr>
        <w:t xml:space="preserve">                                                                                                                                                                                                                  </w:t>
      </w:r>
    </w:p>
    <w:p w:rsidR="002641EB" w:rsidRDefault="002641EB" w:rsidP="00A14BBF">
      <w:pPr>
        <w:widowControl w:val="0"/>
        <w:suppressAutoHyphens/>
        <w:rPr>
          <w:sz w:val="24"/>
          <w:szCs w:val="24"/>
        </w:rPr>
      </w:pPr>
    </w:p>
    <w:p w:rsidR="00A14BBF" w:rsidRPr="007C6B99" w:rsidRDefault="00A14BBF" w:rsidP="00A14BBF">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 </w:t>
      </w:r>
      <w:r w:rsidR="00D41269">
        <w:rPr>
          <w:sz w:val="24"/>
          <w:szCs w:val="24"/>
        </w:rPr>
        <w:t>ОЗЦ/175</w:t>
      </w:r>
      <w:r w:rsidR="008724C0">
        <w:rPr>
          <w:sz w:val="24"/>
          <w:szCs w:val="24"/>
        </w:rPr>
        <w:t>/2022</w:t>
      </w:r>
      <w:r w:rsidR="008724C0" w:rsidRPr="00187E58">
        <w:rPr>
          <w:sz w:val="24"/>
          <w:szCs w:val="24"/>
        </w:rPr>
        <w:t xml:space="preserve"> от «</w:t>
      </w:r>
      <w:r w:rsidR="001370B0">
        <w:rPr>
          <w:sz w:val="24"/>
          <w:szCs w:val="24"/>
        </w:rPr>
        <w:t>17</w:t>
      </w:r>
      <w:r w:rsidR="008724C0" w:rsidRPr="00187E58">
        <w:rPr>
          <w:sz w:val="24"/>
          <w:szCs w:val="24"/>
        </w:rPr>
        <w:t xml:space="preserve">» </w:t>
      </w:r>
      <w:r w:rsidR="001370B0">
        <w:rPr>
          <w:sz w:val="24"/>
          <w:szCs w:val="24"/>
        </w:rPr>
        <w:t>февраля</w:t>
      </w:r>
      <w:bookmarkStart w:id="14" w:name="_GoBack"/>
      <w:bookmarkEnd w:id="14"/>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4156BE" w:rsidRDefault="004156BE" w:rsidP="00B66C26">
      <w:pPr>
        <w:jc w:val="center"/>
        <w:rPr>
          <w:snapToGrid/>
          <w:sz w:val="24"/>
          <w:szCs w:val="24"/>
        </w:rPr>
      </w:pPr>
    </w:p>
    <w:p w:rsidR="00F5568C" w:rsidRDefault="00A14BBF" w:rsidP="00B66C26">
      <w:pPr>
        <w:jc w:val="center"/>
        <w:rPr>
          <w:snapToGrid/>
          <w:sz w:val="24"/>
          <w:szCs w:val="24"/>
        </w:rPr>
      </w:pPr>
      <w:r w:rsidRPr="008E28F8">
        <w:rPr>
          <w:snapToGrid/>
          <w:sz w:val="24"/>
          <w:szCs w:val="24"/>
        </w:rPr>
        <w:t>ПРОЕКТ ДОГОВОРА</w:t>
      </w:r>
      <w:r w:rsidR="00335CA9" w:rsidRPr="008E28F8">
        <w:rPr>
          <w:snapToGrid/>
          <w:sz w:val="24"/>
          <w:szCs w:val="24"/>
        </w:rPr>
        <w:t xml:space="preserve"> </w:t>
      </w:r>
    </w:p>
    <w:p w:rsidR="00197261" w:rsidRPr="008E28F8" w:rsidRDefault="00197261" w:rsidP="00197261">
      <w:pPr>
        <w:spacing w:before="120" w:after="120"/>
        <w:rPr>
          <w:snapToGrid/>
          <w:sz w:val="24"/>
          <w:szCs w:val="24"/>
        </w:rPr>
      </w:pPr>
      <w:r w:rsidRPr="008E28F8">
        <w:rPr>
          <w:snapToGrid/>
          <w:sz w:val="24"/>
          <w:szCs w:val="24"/>
        </w:rPr>
        <w:t xml:space="preserve">г. Брянск                                                                                             </w:t>
      </w:r>
      <w:r w:rsidR="007F3B40" w:rsidRPr="008E28F8">
        <w:rPr>
          <w:snapToGrid/>
          <w:sz w:val="24"/>
          <w:szCs w:val="24"/>
        </w:rPr>
        <w:t xml:space="preserve">  </w:t>
      </w:r>
      <w:r w:rsidRPr="008E28F8">
        <w:rPr>
          <w:snapToGrid/>
          <w:sz w:val="24"/>
          <w:szCs w:val="24"/>
        </w:rPr>
        <w:t xml:space="preserve">      «___»</w:t>
      </w:r>
      <w:r w:rsidR="00335CA9" w:rsidRPr="008E28F8">
        <w:rPr>
          <w:snapToGrid/>
          <w:sz w:val="24"/>
          <w:szCs w:val="24"/>
        </w:rPr>
        <w:t xml:space="preserve"> __________ 2022</w:t>
      </w:r>
      <w:r w:rsidRPr="008E28F8">
        <w:rPr>
          <w:snapToGrid/>
          <w:sz w:val="24"/>
          <w:szCs w:val="24"/>
        </w:rPr>
        <w:t xml:space="preserve"> г.</w:t>
      </w:r>
    </w:p>
    <w:p w:rsidR="007F3B40" w:rsidRPr="008E28F8" w:rsidRDefault="00197261" w:rsidP="00F5568C">
      <w:pPr>
        <w:tabs>
          <w:tab w:val="left" w:pos="900"/>
          <w:tab w:val="left" w:pos="1134"/>
        </w:tabs>
        <w:spacing w:line="228" w:lineRule="auto"/>
        <w:ind w:right="-2" w:firstLine="709"/>
        <w:jc w:val="both"/>
        <w:rPr>
          <w:snapToGrid/>
          <w:sz w:val="24"/>
          <w:szCs w:val="24"/>
        </w:rPr>
      </w:pPr>
      <w:r w:rsidRPr="008E28F8">
        <w:rPr>
          <w:snapToGrid/>
          <w:sz w:val="24"/>
          <w:szCs w:val="24"/>
        </w:rPr>
        <w:tab/>
      </w:r>
    </w:p>
    <w:p w:rsidR="008E28F8" w:rsidRPr="008E28F8" w:rsidRDefault="008E28F8" w:rsidP="008E28F8">
      <w:pPr>
        <w:tabs>
          <w:tab w:val="left" w:pos="900"/>
          <w:tab w:val="left" w:pos="1134"/>
        </w:tabs>
        <w:spacing w:line="228" w:lineRule="auto"/>
        <w:ind w:right="-2" w:firstLine="709"/>
        <w:jc w:val="both"/>
        <w:rPr>
          <w:sz w:val="24"/>
          <w:szCs w:val="24"/>
        </w:rPr>
      </w:pPr>
      <w:r w:rsidRPr="008E28F8">
        <w:rPr>
          <w:sz w:val="24"/>
          <w:szCs w:val="24"/>
        </w:rPr>
        <w:t>Общество с ограниченной ответственностью «Газпром энергосбыт Брянск» (ООО «Газпром энергосбыт Брянск»), в лице Котова Дмитрия Александровича, действующего на основании доверенности № Вн/93 от 01.06.2021 года, именуемое в дальнейшем «Покупатель», с одной стороны, и________________________________________________, в лице ___________________, действующего на основании _____________,  именуемое в дальнейшем «Поставщик», с другой стороны, в дальнейшем именуемые «Стороны», заключили настоящий Договор о нижеследующем:</w:t>
      </w:r>
    </w:p>
    <w:p w:rsidR="008E28F8" w:rsidRPr="008E28F8" w:rsidRDefault="008E28F8" w:rsidP="00E70BB8">
      <w:pPr>
        <w:pStyle w:val="aff5"/>
        <w:numPr>
          <w:ilvl w:val="0"/>
          <w:numId w:val="15"/>
        </w:numPr>
        <w:tabs>
          <w:tab w:val="left" w:pos="1134"/>
        </w:tabs>
        <w:spacing w:before="120"/>
        <w:ind w:left="0" w:firstLine="709"/>
        <w:jc w:val="center"/>
        <w:rPr>
          <w:rFonts w:ascii="Times New Roman" w:hAnsi="Times New Roman"/>
          <w:sz w:val="24"/>
          <w:szCs w:val="24"/>
        </w:rPr>
      </w:pPr>
      <w:r w:rsidRPr="008E28F8">
        <w:rPr>
          <w:rFonts w:ascii="Times New Roman" w:hAnsi="Times New Roman"/>
          <w:sz w:val="24"/>
          <w:szCs w:val="24"/>
        </w:rPr>
        <w:t>ПРЕДМЕТ ДОГОВОРА</w:t>
      </w:r>
    </w:p>
    <w:p w:rsidR="008E28F8" w:rsidRPr="008E28F8" w:rsidRDefault="008E28F8" w:rsidP="008E28F8">
      <w:pPr>
        <w:pStyle w:val="aff5"/>
        <w:numPr>
          <w:ilvl w:val="1"/>
          <w:numId w:val="16"/>
        </w:numPr>
        <w:tabs>
          <w:tab w:val="clear" w:pos="360"/>
          <w:tab w:val="num" w:pos="720"/>
          <w:tab w:val="left" w:pos="1134"/>
        </w:tabs>
        <w:ind w:left="0" w:firstLine="709"/>
        <w:jc w:val="both"/>
        <w:rPr>
          <w:rFonts w:ascii="Times New Roman" w:hAnsi="Times New Roman"/>
          <w:sz w:val="24"/>
          <w:szCs w:val="24"/>
        </w:rPr>
      </w:pPr>
      <w:r w:rsidRPr="008E28F8">
        <w:rPr>
          <w:rFonts w:ascii="Times New Roman" w:hAnsi="Times New Roman"/>
          <w:sz w:val="24"/>
          <w:szCs w:val="24"/>
        </w:rPr>
        <w:t xml:space="preserve">Поставщик обязуется поставить сувенирную продукцию (далее – Товар) в соответствии с настоящим Договором Покупателю на основании Заявки, оформленной по форме, утвержденной в Приложении № 1 к настоящему Договору, по наименованию, в количестве, ассортименте, по ценам, указанным в Смете, утвержденной  в Приложении № 2 к настоящему Договору, а Покупатель принять и оплатить Товар на условиях настоящего Договора. </w:t>
      </w:r>
    </w:p>
    <w:p w:rsidR="008E28F8" w:rsidRPr="008E28F8" w:rsidRDefault="008E28F8" w:rsidP="008E28F8">
      <w:pPr>
        <w:pStyle w:val="aff5"/>
        <w:numPr>
          <w:ilvl w:val="1"/>
          <w:numId w:val="16"/>
        </w:numPr>
        <w:tabs>
          <w:tab w:val="clear" w:pos="360"/>
          <w:tab w:val="num" w:pos="720"/>
          <w:tab w:val="left" w:pos="1134"/>
        </w:tabs>
        <w:ind w:left="0" w:firstLine="709"/>
        <w:jc w:val="both"/>
        <w:rPr>
          <w:rFonts w:ascii="Times New Roman" w:hAnsi="Times New Roman"/>
          <w:sz w:val="24"/>
          <w:szCs w:val="24"/>
        </w:rPr>
      </w:pPr>
      <w:r w:rsidRPr="008E28F8">
        <w:rPr>
          <w:rFonts w:ascii="Times New Roman" w:hAnsi="Times New Roman"/>
          <w:sz w:val="24"/>
          <w:szCs w:val="24"/>
        </w:rPr>
        <w:t>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8E28F8" w:rsidRPr="008E28F8" w:rsidRDefault="008E28F8" w:rsidP="008E28F8">
      <w:pPr>
        <w:pStyle w:val="aff5"/>
        <w:numPr>
          <w:ilvl w:val="1"/>
          <w:numId w:val="16"/>
        </w:numPr>
        <w:tabs>
          <w:tab w:val="clear" w:pos="360"/>
          <w:tab w:val="num" w:pos="720"/>
          <w:tab w:val="left" w:pos="1134"/>
        </w:tabs>
        <w:ind w:left="0" w:firstLine="709"/>
        <w:jc w:val="both"/>
        <w:rPr>
          <w:rFonts w:ascii="Times New Roman" w:hAnsi="Times New Roman"/>
          <w:sz w:val="24"/>
          <w:szCs w:val="24"/>
        </w:rPr>
      </w:pPr>
      <w:r w:rsidRPr="008E28F8">
        <w:rPr>
          <w:rFonts w:ascii="Times New Roman" w:hAnsi="Times New Roman"/>
          <w:sz w:val="24"/>
          <w:szCs w:val="24"/>
        </w:rPr>
        <w:t>Страна происхождения Товара: Российская Федерация, КНР.</w:t>
      </w:r>
    </w:p>
    <w:p w:rsidR="008E28F8" w:rsidRPr="008E28F8" w:rsidRDefault="008E28F8" w:rsidP="00E70BB8">
      <w:pPr>
        <w:pStyle w:val="aff5"/>
        <w:numPr>
          <w:ilvl w:val="0"/>
          <w:numId w:val="15"/>
        </w:numPr>
        <w:tabs>
          <w:tab w:val="left" w:pos="1134"/>
        </w:tabs>
        <w:spacing w:before="120"/>
        <w:ind w:left="0" w:firstLine="709"/>
        <w:jc w:val="center"/>
        <w:rPr>
          <w:rFonts w:ascii="Times New Roman" w:hAnsi="Times New Roman"/>
          <w:sz w:val="24"/>
          <w:szCs w:val="24"/>
        </w:rPr>
      </w:pPr>
      <w:r w:rsidRPr="008E28F8">
        <w:rPr>
          <w:rFonts w:ascii="Times New Roman" w:hAnsi="Times New Roman"/>
          <w:sz w:val="24"/>
          <w:szCs w:val="24"/>
        </w:rPr>
        <w:t>ПОРЯДОК И ФОРМА РАСЧЕТОВ</w:t>
      </w:r>
    </w:p>
    <w:p w:rsidR="008E28F8" w:rsidRPr="00D522C4" w:rsidRDefault="008E28F8" w:rsidP="008E28F8">
      <w:pPr>
        <w:numPr>
          <w:ilvl w:val="1"/>
          <w:numId w:val="15"/>
        </w:numPr>
        <w:tabs>
          <w:tab w:val="num" w:pos="142"/>
          <w:tab w:val="left" w:pos="1134"/>
          <w:tab w:val="left" w:pos="4046"/>
        </w:tabs>
        <w:ind w:left="0" w:firstLine="709"/>
        <w:jc w:val="both"/>
        <w:rPr>
          <w:sz w:val="24"/>
          <w:szCs w:val="24"/>
        </w:rPr>
      </w:pPr>
      <w:r w:rsidRPr="008E28F8">
        <w:rPr>
          <w:sz w:val="24"/>
          <w:szCs w:val="24"/>
        </w:rPr>
        <w:t xml:space="preserve">Оплата Товара производится путем перечисления денежных средств на расчетный счет Поставщика, определенный в разделе 11 настоящего Договора, после подписания Сторонами двухстороннего акта </w:t>
      </w:r>
      <w:r w:rsidRPr="00D522C4">
        <w:rPr>
          <w:sz w:val="24"/>
          <w:szCs w:val="24"/>
        </w:rPr>
        <w:t>приема-передачи (поставки) Товара, в течение 5 (пяти) дней.</w:t>
      </w:r>
    </w:p>
    <w:p w:rsidR="008E28F8" w:rsidRPr="003166BD" w:rsidRDefault="008E28F8" w:rsidP="008E28F8">
      <w:pPr>
        <w:pStyle w:val="aff5"/>
        <w:numPr>
          <w:ilvl w:val="1"/>
          <w:numId w:val="15"/>
        </w:numPr>
        <w:tabs>
          <w:tab w:val="clear" w:pos="1286"/>
          <w:tab w:val="num" w:pos="709"/>
          <w:tab w:val="left" w:pos="1134"/>
        </w:tabs>
        <w:ind w:left="0" w:right="-2" w:firstLine="709"/>
        <w:jc w:val="both"/>
        <w:rPr>
          <w:rFonts w:ascii="Times New Roman" w:hAnsi="Times New Roman"/>
          <w:sz w:val="24"/>
          <w:szCs w:val="24"/>
        </w:rPr>
      </w:pPr>
      <w:r w:rsidRPr="00D522C4">
        <w:rPr>
          <w:rFonts w:ascii="Times New Roman" w:hAnsi="Times New Roman"/>
          <w:sz w:val="24"/>
          <w:szCs w:val="24"/>
        </w:rPr>
        <w:t xml:space="preserve">Стоимость Товара, поставляемого по настоящему Договору в соответствии со Сметой (Приложение № 2 к настоящему Договору), составляет </w:t>
      </w:r>
      <w:r w:rsidR="00D522C4" w:rsidRPr="00D522C4">
        <w:rPr>
          <w:rFonts w:ascii="Times New Roman" w:hAnsi="Times New Roman"/>
          <w:sz w:val="24"/>
          <w:szCs w:val="24"/>
        </w:rPr>
        <w:t>___________ (___________________________</w:t>
      </w:r>
      <w:r w:rsidR="00D522C4">
        <w:rPr>
          <w:rFonts w:ascii="Times New Roman" w:hAnsi="Times New Roman"/>
          <w:sz w:val="24"/>
          <w:szCs w:val="24"/>
        </w:rPr>
        <w:t xml:space="preserve">___) </w:t>
      </w:r>
      <w:r w:rsidR="00D522C4" w:rsidRPr="003166BD">
        <w:rPr>
          <w:rFonts w:ascii="Times New Roman" w:hAnsi="Times New Roman"/>
          <w:sz w:val="24"/>
          <w:szCs w:val="24"/>
        </w:rPr>
        <w:t>рублей ____копеек, без НДС/в том числе НДС (20%) ________ (_____________________________) рублей ___ копеек</w:t>
      </w:r>
      <w:r w:rsidRPr="003166BD">
        <w:rPr>
          <w:rFonts w:ascii="Times New Roman" w:hAnsi="Times New Roman"/>
          <w:sz w:val="24"/>
          <w:szCs w:val="24"/>
        </w:rPr>
        <w:t>.</w:t>
      </w:r>
    </w:p>
    <w:p w:rsidR="008E28F8" w:rsidRPr="00D522C4" w:rsidRDefault="008E28F8" w:rsidP="008E28F8">
      <w:pPr>
        <w:pStyle w:val="aff5"/>
        <w:numPr>
          <w:ilvl w:val="1"/>
          <w:numId w:val="15"/>
        </w:numPr>
        <w:tabs>
          <w:tab w:val="left" w:pos="1134"/>
        </w:tabs>
        <w:ind w:left="0" w:right="-2" w:firstLine="709"/>
        <w:jc w:val="both"/>
        <w:rPr>
          <w:rFonts w:ascii="Times New Roman" w:hAnsi="Times New Roman"/>
          <w:sz w:val="24"/>
          <w:szCs w:val="24"/>
        </w:rPr>
      </w:pPr>
      <w:r w:rsidRPr="003166BD">
        <w:rPr>
          <w:rFonts w:ascii="Times New Roman" w:hAnsi="Times New Roman"/>
          <w:sz w:val="24"/>
          <w:szCs w:val="24"/>
        </w:rPr>
        <w:t>Стоимость Товара, указанная в п. 2.2. настоящего Договора</w:t>
      </w:r>
      <w:r w:rsidRPr="00D522C4">
        <w:rPr>
          <w:rFonts w:ascii="Times New Roman" w:hAnsi="Times New Roman"/>
          <w:sz w:val="24"/>
          <w:szCs w:val="24"/>
        </w:rPr>
        <w:t xml:space="preserve"> и Приложении № 2 к настоящему Договору, является окончательной для расчетов между Сторонами и не подлежит изменению в течение всего срока действия настоящего Договора.</w:t>
      </w:r>
    </w:p>
    <w:p w:rsidR="008E28F8" w:rsidRPr="008E28F8" w:rsidRDefault="008E28F8" w:rsidP="00E70BB8">
      <w:pPr>
        <w:pStyle w:val="aff5"/>
        <w:numPr>
          <w:ilvl w:val="0"/>
          <w:numId w:val="15"/>
        </w:numPr>
        <w:tabs>
          <w:tab w:val="left" w:pos="1134"/>
        </w:tabs>
        <w:spacing w:before="120"/>
        <w:ind w:left="0" w:firstLine="709"/>
        <w:jc w:val="center"/>
        <w:rPr>
          <w:rFonts w:ascii="Times New Roman" w:hAnsi="Times New Roman"/>
          <w:sz w:val="24"/>
          <w:szCs w:val="24"/>
        </w:rPr>
      </w:pPr>
      <w:r w:rsidRPr="00D522C4">
        <w:rPr>
          <w:rFonts w:ascii="Times New Roman" w:hAnsi="Times New Roman"/>
          <w:sz w:val="24"/>
          <w:szCs w:val="24"/>
        </w:rPr>
        <w:t>СРОКИ, ПОРЯДОК ПОСТАВКИ</w:t>
      </w:r>
      <w:r w:rsidRPr="008E28F8">
        <w:rPr>
          <w:rFonts w:ascii="Times New Roman" w:hAnsi="Times New Roman"/>
          <w:sz w:val="24"/>
          <w:szCs w:val="24"/>
        </w:rPr>
        <w:t xml:space="preserve"> И ПРИЕМКИ ТОВАРА</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Поставщик обязан осуществить поставку Товара, указанного в Приложении № 1 к настоящему Договору, в течение 10 (десяти) календарных дней с даты согласования макетов Товара.</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 xml:space="preserve">Поставка Товара осуществляется Поставщиком путем передачи его Покупателю на складе Покупателя по адресу: г. Брянск, ул. Степная, д. 10. </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За 3 (три) дня до осуществления поставки Поставщик уведомляет Покупателя по средствам телефонной связи о конкретном времени поставки Товара.</w:t>
      </w:r>
    </w:p>
    <w:p w:rsidR="008E28F8" w:rsidRPr="008E28F8" w:rsidRDefault="008E28F8" w:rsidP="008E28F8">
      <w:pPr>
        <w:pStyle w:val="aff5"/>
        <w:numPr>
          <w:ilvl w:val="1"/>
          <w:numId w:val="15"/>
        </w:numPr>
        <w:tabs>
          <w:tab w:val="left" w:pos="720"/>
          <w:tab w:val="left" w:pos="1134"/>
          <w:tab w:val="left" w:pos="9921"/>
        </w:tabs>
        <w:ind w:left="0" w:firstLine="709"/>
        <w:jc w:val="both"/>
        <w:rPr>
          <w:rFonts w:ascii="Times New Roman" w:hAnsi="Times New Roman"/>
          <w:sz w:val="24"/>
          <w:szCs w:val="24"/>
        </w:rPr>
      </w:pPr>
      <w:r w:rsidRPr="008E28F8">
        <w:rPr>
          <w:rFonts w:ascii="Times New Roman" w:hAnsi="Times New Roman"/>
          <w:sz w:val="24"/>
          <w:szCs w:val="24"/>
        </w:rPr>
        <w:t>Выгрузку Товара на складе Покупателя обеспечивает своими силами и средствами Поставщик.</w:t>
      </w:r>
    </w:p>
    <w:p w:rsidR="008E28F8" w:rsidRPr="008E28F8" w:rsidRDefault="008E28F8" w:rsidP="008E28F8">
      <w:pPr>
        <w:pStyle w:val="aff5"/>
        <w:numPr>
          <w:ilvl w:val="1"/>
          <w:numId w:val="15"/>
        </w:numPr>
        <w:tabs>
          <w:tab w:val="num" w:pos="720"/>
          <w:tab w:val="left" w:pos="1134"/>
        </w:tabs>
        <w:ind w:left="0" w:firstLine="709"/>
        <w:jc w:val="both"/>
        <w:rPr>
          <w:rFonts w:ascii="Times New Roman" w:hAnsi="Times New Roman"/>
          <w:sz w:val="24"/>
          <w:szCs w:val="24"/>
        </w:rPr>
      </w:pPr>
      <w:r w:rsidRPr="008E28F8">
        <w:rPr>
          <w:rFonts w:ascii="Times New Roman" w:hAnsi="Times New Roman"/>
          <w:sz w:val="24"/>
          <w:szCs w:val="24"/>
        </w:rPr>
        <w:lastRenderedPageBreak/>
        <w:t>Приемка Товара по количеству и качеству осуществляется Сторонами путем подписания актов приема-передачи. Акты приема-передачи (поставки) Товара должны быть изготовлены в необходимом количестве Поставщиком, подписаны уполномоченным лицом Поставщика, на актах приема-передачи должен быть проставлен оттиск печати (при наличии) Поставщика. Акты приема-передачи на Товар передаются Покупателю одновременно с Товаром.</w:t>
      </w:r>
    </w:p>
    <w:p w:rsidR="008E28F8" w:rsidRPr="008E28F8" w:rsidRDefault="008E28F8" w:rsidP="008E28F8">
      <w:pPr>
        <w:pStyle w:val="aff5"/>
        <w:numPr>
          <w:ilvl w:val="1"/>
          <w:numId w:val="15"/>
        </w:numPr>
        <w:tabs>
          <w:tab w:val="num" w:pos="720"/>
          <w:tab w:val="left" w:pos="1134"/>
        </w:tabs>
        <w:ind w:left="0" w:firstLine="709"/>
        <w:jc w:val="both"/>
        <w:rPr>
          <w:rFonts w:ascii="Times New Roman" w:hAnsi="Times New Roman"/>
          <w:sz w:val="24"/>
          <w:szCs w:val="24"/>
        </w:rPr>
      </w:pPr>
      <w:r w:rsidRPr="008E28F8">
        <w:rPr>
          <w:rFonts w:ascii="Times New Roman" w:hAnsi="Times New Roman"/>
          <w:sz w:val="24"/>
          <w:szCs w:val="24"/>
        </w:rPr>
        <w:t>Товар считается поставленным в момент подписания Покупателем с Поставщиком актов приема-передачи (поставки) Товара.</w:t>
      </w:r>
    </w:p>
    <w:p w:rsidR="008E28F8" w:rsidRPr="008E28F8" w:rsidRDefault="008E28F8" w:rsidP="00E70BB8">
      <w:pPr>
        <w:pStyle w:val="aff5"/>
        <w:numPr>
          <w:ilvl w:val="0"/>
          <w:numId w:val="15"/>
        </w:numPr>
        <w:tabs>
          <w:tab w:val="left" w:pos="3540"/>
        </w:tabs>
        <w:spacing w:before="120"/>
        <w:jc w:val="center"/>
        <w:rPr>
          <w:rFonts w:ascii="Times New Roman" w:hAnsi="Times New Roman"/>
          <w:sz w:val="24"/>
          <w:szCs w:val="24"/>
        </w:rPr>
      </w:pPr>
      <w:r w:rsidRPr="008E28F8">
        <w:rPr>
          <w:rFonts w:ascii="Times New Roman" w:hAnsi="Times New Roman"/>
          <w:sz w:val="24"/>
          <w:szCs w:val="24"/>
        </w:rPr>
        <w:t>ОТВЕТСТВЕННОСТЬ СТОРОН</w:t>
      </w:r>
    </w:p>
    <w:p w:rsidR="008E28F8" w:rsidRPr="008E28F8" w:rsidRDefault="008E28F8" w:rsidP="008E28F8">
      <w:pPr>
        <w:pStyle w:val="aff5"/>
        <w:numPr>
          <w:ilvl w:val="1"/>
          <w:numId w:val="15"/>
        </w:numPr>
        <w:tabs>
          <w:tab w:val="left" w:pos="709"/>
          <w:tab w:val="left" w:pos="1134"/>
        </w:tabs>
        <w:ind w:left="0" w:firstLine="709"/>
        <w:jc w:val="both"/>
        <w:rPr>
          <w:rFonts w:ascii="Times New Roman" w:hAnsi="Times New Roman"/>
          <w:sz w:val="24"/>
          <w:szCs w:val="24"/>
        </w:rPr>
      </w:pPr>
      <w:r w:rsidRPr="008E28F8">
        <w:rPr>
          <w:rFonts w:ascii="Times New Roman" w:hAnsi="Times New Roman"/>
          <w:sz w:val="24"/>
          <w:szCs w:val="24"/>
        </w:rPr>
        <w:t>До момента подписания Покупателем актов приема-передачи Поставщик несет риск случайной гибели и/или повреждения Товара.</w:t>
      </w:r>
    </w:p>
    <w:p w:rsidR="008E28F8" w:rsidRPr="008E28F8" w:rsidRDefault="008E28F8" w:rsidP="008E28F8">
      <w:pPr>
        <w:pStyle w:val="aff5"/>
        <w:numPr>
          <w:ilvl w:val="1"/>
          <w:numId w:val="15"/>
        </w:numPr>
        <w:tabs>
          <w:tab w:val="left" w:pos="709"/>
          <w:tab w:val="left" w:pos="1134"/>
        </w:tabs>
        <w:ind w:left="0" w:firstLine="709"/>
        <w:jc w:val="both"/>
        <w:rPr>
          <w:rFonts w:ascii="Times New Roman" w:hAnsi="Times New Roman"/>
          <w:sz w:val="24"/>
          <w:szCs w:val="24"/>
        </w:rPr>
      </w:pPr>
      <w:r w:rsidRPr="008E28F8">
        <w:rPr>
          <w:rFonts w:ascii="Times New Roman" w:hAnsi="Times New Roman"/>
          <w:sz w:val="24"/>
          <w:szCs w:val="24"/>
        </w:rPr>
        <w:t xml:space="preserve">В случае нарушения сроков поставки Покупатель имеет право: </w:t>
      </w:r>
    </w:p>
    <w:p w:rsidR="008E28F8" w:rsidRPr="008E28F8" w:rsidRDefault="008E28F8" w:rsidP="008E28F8">
      <w:pPr>
        <w:pStyle w:val="aff5"/>
        <w:tabs>
          <w:tab w:val="left" w:pos="709"/>
          <w:tab w:val="left" w:pos="1134"/>
        </w:tabs>
        <w:ind w:firstLine="709"/>
        <w:jc w:val="both"/>
        <w:rPr>
          <w:rFonts w:ascii="Times New Roman" w:hAnsi="Times New Roman"/>
          <w:sz w:val="24"/>
          <w:szCs w:val="24"/>
        </w:rPr>
      </w:pPr>
      <w:r w:rsidRPr="008E28F8">
        <w:rPr>
          <w:rFonts w:ascii="Times New Roman" w:hAnsi="Times New Roman"/>
          <w:sz w:val="24"/>
          <w:szCs w:val="24"/>
        </w:rPr>
        <w:t>4.2.1.</w:t>
      </w:r>
      <w:r w:rsidRPr="008E28F8">
        <w:rPr>
          <w:rFonts w:ascii="Times New Roman" w:hAnsi="Times New Roman"/>
          <w:sz w:val="24"/>
          <w:szCs w:val="24"/>
        </w:rPr>
        <w:tab/>
        <w:t>Взыскать с Поставщика штрафную неустойку в размере 0,5% от стоимости не поставленного или недопоставленного в установленный срок Товара за каждый день просрочки. Неустойка, предусмотренная данным пунктом, исчисляется с момента, когда Товар должен быть поставлен до фактического исполнения Поставщиком обязанности поставить Товар.</w:t>
      </w:r>
    </w:p>
    <w:p w:rsidR="008E28F8" w:rsidRPr="008E28F8" w:rsidRDefault="008E28F8" w:rsidP="008E28F8">
      <w:pPr>
        <w:pStyle w:val="aff5"/>
        <w:tabs>
          <w:tab w:val="left" w:pos="709"/>
          <w:tab w:val="left" w:pos="1134"/>
        </w:tabs>
        <w:ind w:firstLine="709"/>
        <w:jc w:val="both"/>
        <w:rPr>
          <w:rFonts w:ascii="Times New Roman" w:hAnsi="Times New Roman"/>
          <w:sz w:val="24"/>
          <w:szCs w:val="24"/>
        </w:rPr>
      </w:pPr>
      <w:r w:rsidRPr="008E28F8">
        <w:rPr>
          <w:rFonts w:ascii="Times New Roman" w:hAnsi="Times New Roman"/>
          <w:sz w:val="24"/>
          <w:szCs w:val="24"/>
        </w:rPr>
        <w:t>4.2.2.</w:t>
      </w:r>
      <w:r w:rsidRPr="008E28F8">
        <w:rPr>
          <w:rFonts w:ascii="Times New Roman" w:hAnsi="Times New Roman"/>
          <w:sz w:val="24"/>
          <w:szCs w:val="24"/>
        </w:rPr>
        <w:tab/>
        <w:t>Отказаться от исполнения настоящего Договора, направив соответствующее уведомление Поставщику.</w:t>
      </w:r>
    </w:p>
    <w:p w:rsidR="008E28F8" w:rsidRPr="008E28F8" w:rsidRDefault="008E28F8" w:rsidP="008E28F8">
      <w:pPr>
        <w:pStyle w:val="aff5"/>
        <w:numPr>
          <w:ilvl w:val="1"/>
          <w:numId w:val="15"/>
        </w:numPr>
        <w:tabs>
          <w:tab w:val="left" w:pos="0"/>
          <w:tab w:val="num" w:pos="709"/>
          <w:tab w:val="left" w:pos="1134"/>
        </w:tabs>
        <w:ind w:left="0" w:firstLine="709"/>
        <w:jc w:val="both"/>
        <w:rPr>
          <w:rFonts w:ascii="Times New Roman" w:hAnsi="Times New Roman"/>
          <w:sz w:val="24"/>
          <w:szCs w:val="24"/>
        </w:rPr>
      </w:pPr>
      <w:r w:rsidRPr="008E28F8">
        <w:rPr>
          <w:rFonts w:ascii="Times New Roman" w:hAnsi="Times New Roman"/>
          <w:sz w:val="24"/>
          <w:szCs w:val="24"/>
        </w:rPr>
        <w:t xml:space="preserve">В случае недопоставки Товара, поставки некачественного Товара, поставки некомплектного Товара, Покупатель имеет право: </w:t>
      </w:r>
    </w:p>
    <w:p w:rsidR="008E28F8" w:rsidRPr="008E28F8" w:rsidRDefault="008E28F8" w:rsidP="008E28F8">
      <w:pPr>
        <w:pStyle w:val="26"/>
        <w:numPr>
          <w:ilvl w:val="2"/>
          <w:numId w:val="15"/>
        </w:numPr>
        <w:tabs>
          <w:tab w:val="clear" w:pos="720"/>
          <w:tab w:val="left" w:pos="709"/>
          <w:tab w:val="left" w:pos="900"/>
          <w:tab w:val="left" w:pos="1134"/>
        </w:tabs>
        <w:ind w:left="0" w:firstLine="709"/>
        <w:contextualSpacing w:val="0"/>
        <w:jc w:val="both"/>
        <w:rPr>
          <w:sz w:val="24"/>
          <w:szCs w:val="24"/>
        </w:rPr>
      </w:pPr>
      <w:r w:rsidRPr="008E28F8">
        <w:rPr>
          <w:sz w:val="24"/>
          <w:szCs w:val="24"/>
        </w:rPr>
        <w:t>потребовать от Поставщика допоставить, заменить Товар ненадлежащего качества Товаром надлежащего качества, доукомплектовать в установленный Покупателем срок, с выплатой штрафа в размере 20% от стоимости недопоставленного Товара или Товара ненадлежащего качества;</w:t>
      </w:r>
    </w:p>
    <w:p w:rsidR="008E28F8" w:rsidRPr="008E28F8" w:rsidRDefault="008E28F8" w:rsidP="008E28F8">
      <w:pPr>
        <w:pStyle w:val="26"/>
        <w:numPr>
          <w:ilvl w:val="2"/>
          <w:numId w:val="15"/>
        </w:numPr>
        <w:tabs>
          <w:tab w:val="left" w:pos="900"/>
          <w:tab w:val="left" w:pos="1134"/>
        </w:tabs>
        <w:ind w:left="0" w:firstLine="709"/>
        <w:contextualSpacing w:val="0"/>
        <w:jc w:val="both"/>
        <w:rPr>
          <w:sz w:val="24"/>
          <w:szCs w:val="24"/>
        </w:rPr>
      </w:pPr>
      <w:r w:rsidRPr="008E28F8">
        <w:rPr>
          <w:sz w:val="24"/>
          <w:szCs w:val="24"/>
        </w:rPr>
        <w:t>отказаться от исполнения настоящего Договора.</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 xml:space="preserve">Транспортные и иные расходы, связанные с заменой поставленного Товара ненадлежащего качества, а также с возвратом Товара, не принятого Покупателем, оплачивает (возмещает) Поставщик. </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В случае, когда принадлежности или документы, относящиеся к Товару, не переданы Поставщиком в указанный срок, Покупатель вправе отказаться от Товара.</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Необходимые расходы, понесенные Покупателем в связи с принятием Товара на ответственное хранение, реализацией Товара, заменой или его возвратом Поставщику, подлежат возмещению Поставщиком в течение срока, указанного в требовании Покупателя.</w:t>
      </w:r>
    </w:p>
    <w:p w:rsidR="008E28F8" w:rsidRPr="008E28F8" w:rsidRDefault="008E28F8" w:rsidP="008E28F8">
      <w:pPr>
        <w:pStyle w:val="aff5"/>
        <w:numPr>
          <w:ilvl w:val="1"/>
          <w:numId w:val="15"/>
        </w:numPr>
        <w:tabs>
          <w:tab w:val="left" w:pos="720"/>
          <w:tab w:val="left" w:pos="1134"/>
        </w:tabs>
        <w:ind w:left="0" w:firstLine="709"/>
        <w:jc w:val="both"/>
        <w:rPr>
          <w:rFonts w:ascii="Times New Roman" w:hAnsi="Times New Roman"/>
          <w:sz w:val="24"/>
          <w:szCs w:val="24"/>
        </w:rPr>
      </w:pPr>
      <w:r w:rsidRPr="008E28F8">
        <w:rPr>
          <w:rFonts w:ascii="Times New Roman" w:hAnsi="Times New Roman"/>
          <w:sz w:val="24"/>
          <w:szCs w:val="24"/>
        </w:rPr>
        <w:t>Покупатель освобождается от ответственности за просрочку платежа в случае непредоставления или неправильного указания платежных реквизитов Поставщиком.</w:t>
      </w:r>
    </w:p>
    <w:p w:rsidR="008E28F8" w:rsidRPr="008E28F8" w:rsidRDefault="008E28F8" w:rsidP="005D0F80">
      <w:pPr>
        <w:pStyle w:val="aff5"/>
        <w:numPr>
          <w:ilvl w:val="1"/>
          <w:numId w:val="15"/>
        </w:numPr>
        <w:tabs>
          <w:tab w:val="left" w:pos="720"/>
          <w:tab w:val="left" w:pos="1134"/>
        </w:tabs>
        <w:spacing w:after="240"/>
        <w:ind w:left="0" w:firstLine="709"/>
        <w:jc w:val="both"/>
        <w:rPr>
          <w:rFonts w:ascii="Times New Roman" w:hAnsi="Times New Roman"/>
          <w:sz w:val="24"/>
          <w:szCs w:val="24"/>
        </w:rPr>
      </w:pPr>
      <w:r w:rsidRPr="008E28F8">
        <w:rPr>
          <w:rFonts w:ascii="Times New Roman" w:hAnsi="Times New Roman"/>
          <w:sz w:val="24"/>
          <w:szCs w:val="24"/>
        </w:rPr>
        <w:t>Во всем остальном, что не предусмотрено условиями настоящего Договора, Стороны руководствуются действующим законодательством РФ.</w:t>
      </w:r>
    </w:p>
    <w:p w:rsidR="008E28F8" w:rsidRPr="008E28F8" w:rsidRDefault="008E28F8" w:rsidP="008E28F8">
      <w:pPr>
        <w:pStyle w:val="aff5"/>
        <w:numPr>
          <w:ilvl w:val="0"/>
          <w:numId w:val="15"/>
        </w:numPr>
        <w:tabs>
          <w:tab w:val="left" w:pos="1134"/>
        </w:tabs>
        <w:ind w:left="437" w:hanging="437"/>
        <w:jc w:val="center"/>
        <w:rPr>
          <w:rFonts w:ascii="Times New Roman" w:hAnsi="Times New Roman"/>
          <w:sz w:val="24"/>
          <w:szCs w:val="24"/>
        </w:rPr>
      </w:pPr>
      <w:r w:rsidRPr="008E28F8">
        <w:rPr>
          <w:rFonts w:ascii="Times New Roman" w:hAnsi="Times New Roman"/>
          <w:sz w:val="24"/>
          <w:szCs w:val="24"/>
        </w:rPr>
        <w:t>РАЗНОГЛАСИЯ</w:t>
      </w:r>
    </w:p>
    <w:p w:rsidR="008E28F8" w:rsidRPr="008E28F8" w:rsidRDefault="008E28F8" w:rsidP="008E28F8">
      <w:pPr>
        <w:tabs>
          <w:tab w:val="left" w:pos="1134"/>
        </w:tabs>
        <w:ind w:firstLine="709"/>
        <w:jc w:val="both"/>
        <w:rPr>
          <w:sz w:val="24"/>
          <w:szCs w:val="24"/>
        </w:rPr>
      </w:pPr>
      <w:r w:rsidRPr="008E28F8">
        <w:rPr>
          <w:sz w:val="24"/>
          <w:szCs w:val="24"/>
        </w:rPr>
        <w:t>5.1.</w:t>
      </w:r>
      <w:r w:rsidRPr="008E28F8">
        <w:rPr>
          <w:sz w:val="24"/>
          <w:szCs w:val="24"/>
        </w:rPr>
        <w:tab/>
        <w:t>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rsidR="008E28F8" w:rsidRDefault="008E28F8" w:rsidP="005D0F80">
      <w:pPr>
        <w:pStyle w:val="24"/>
        <w:tabs>
          <w:tab w:val="left" w:pos="1134"/>
        </w:tabs>
        <w:spacing w:after="0" w:line="240" w:lineRule="auto"/>
        <w:ind w:left="0" w:firstLine="709"/>
        <w:jc w:val="both"/>
        <w:rPr>
          <w:sz w:val="24"/>
          <w:szCs w:val="24"/>
        </w:rPr>
      </w:pPr>
      <w:r w:rsidRPr="008E28F8">
        <w:rPr>
          <w:sz w:val="24"/>
          <w:szCs w:val="24"/>
        </w:rPr>
        <w:t>5.2.</w:t>
      </w:r>
      <w:r w:rsidRPr="008E28F8">
        <w:rPr>
          <w:sz w:val="24"/>
          <w:szCs w:val="24"/>
        </w:rPr>
        <w:tab/>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 в соответствии с действующим законодательством РФ.</w:t>
      </w:r>
    </w:p>
    <w:p w:rsidR="008E28F8" w:rsidRPr="008E28F8" w:rsidRDefault="008E28F8" w:rsidP="00E70BB8">
      <w:pPr>
        <w:pStyle w:val="afc"/>
        <w:numPr>
          <w:ilvl w:val="0"/>
          <w:numId w:val="17"/>
        </w:numPr>
        <w:tabs>
          <w:tab w:val="left" w:pos="1134"/>
        </w:tabs>
        <w:spacing w:before="120"/>
        <w:ind w:left="0" w:firstLine="709"/>
        <w:jc w:val="center"/>
        <w:rPr>
          <w:color w:val="auto"/>
        </w:rPr>
      </w:pPr>
      <w:r w:rsidRPr="008E28F8">
        <w:rPr>
          <w:color w:val="auto"/>
        </w:rPr>
        <w:t>ФОРС-МАЖОР</w:t>
      </w:r>
    </w:p>
    <w:p w:rsidR="008E28F8" w:rsidRPr="008E28F8" w:rsidRDefault="008E28F8" w:rsidP="008E28F8">
      <w:pPr>
        <w:pStyle w:val="aff5"/>
        <w:tabs>
          <w:tab w:val="left" w:pos="1134"/>
        </w:tabs>
        <w:ind w:right="-2" w:firstLine="709"/>
        <w:jc w:val="both"/>
        <w:rPr>
          <w:rFonts w:ascii="Times New Roman" w:hAnsi="Times New Roman"/>
          <w:sz w:val="24"/>
          <w:szCs w:val="24"/>
        </w:rPr>
      </w:pPr>
      <w:r w:rsidRPr="008E28F8">
        <w:rPr>
          <w:rFonts w:ascii="Times New Roman" w:hAnsi="Times New Roman"/>
          <w:sz w:val="24"/>
          <w:szCs w:val="24"/>
        </w:rPr>
        <w:t>6.1.</w:t>
      </w:r>
      <w:r w:rsidRPr="008E28F8">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w:t>
      </w:r>
      <w:r w:rsidRPr="008E28F8">
        <w:rPr>
          <w:rFonts w:ascii="Times New Roman" w:hAnsi="Times New Roman"/>
          <w:sz w:val="24"/>
          <w:szCs w:val="24"/>
        </w:rPr>
        <w:lastRenderedPageBreak/>
        <w:t>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6.2.</w:t>
      </w:r>
      <w:r w:rsidRPr="008E28F8">
        <w:rPr>
          <w:rFonts w:ascii="Times New Roman" w:hAnsi="Times New Roman"/>
          <w:sz w:val="24"/>
          <w:szCs w:val="24"/>
        </w:rPr>
        <w:tab/>
        <w:t>Понятием обстоятельства непреодолимой силы охватываются внешние непредвиденные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 включая, но не ограничиваясь: военные действия, эпидемии,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 существенно затрудняющие исполнение обязательств по Договору в соответствии с законным порядком.</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6.3.</w:t>
      </w:r>
      <w:r w:rsidRPr="008E28F8">
        <w:rPr>
          <w:rFonts w:ascii="Times New Roman" w:hAnsi="Times New Roman"/>
          <w:sz w:val="24"/>
          <w:szCs w:val="24"/>
        </w:rPr>
        <w:tab/>
        <w:t>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6.4.</w:t>
      </w:r>
      <w:r w:rsidRPr="008E28F8">
        <w:rPr>
          <w:rFonts w:ascii="Times New Roman" w:hAnsi="Times New Roman"/>
          <w:sz w:val="24"/>
          <w:szCs w:val="24"/>
        </w:rPr>
        <w:tab/>
        <w:t>При наступлении и прекращении указанных в п. 6.2. Договора событий чрезвычайного характера Сторона, для которой создалась невозможность исполнения обязательств по Договору, должна в течение 10 (десяти) календарных дней письменно известить об этом другую Сторону, предоставив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6.5.</w:t>
      </w:r>
      <w:r w:rsidRPr="008E28F8">
        <w:rPr>
          <w:rFonts w:ascii="Times New Roman" w:hAnsi="Times New Roman"/>
          <w:sz w:val="24"/>
          <w:szCs w:val="24"/>
        </w:rPr>
        <w:tab/>
        <w:t>Если обстоятельства предусмотренные в п. 6.2. Договора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календарных дней письменного уведомления о своем намерении расторгнуть Договор.</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6.6. В случае непредоставления или несвоевременного извещения, предусмотренного п. 6.4.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 случаев, когда само обстоятельство непреодолимой силы препятствовало отправке такого сообщения.</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6.7.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rsidR="008E28F8" w:rsidRPr="008E28F8" w:rsidRDefault="008E28F8" w:rsidP="00E70BB8">
      <w:pPr>
        <w:pStyle w:val="afc"/>
        <w:numPr>
          <w:ilvl w:val="0"/>
          <w:numId w:val="18"/>
        </w:numPr>
        <w:tabs>
          <w:tab w:val="left" w:pos="1134"/>
        </w:tabs>
        <w:spacing w:before="120"/>
        <w:ind w:left="714" w:hanging="357"/>
        <w:contextualSpacing/>
        <w:jc w:val="center"/>
        <w:rPr>
          <w:color w:val="auto"/>
        </w:rPr>
      </w:pPr>
      <w:r w:rsidRPr="008E28F8">
        <w:rPr>
          <w:color w:val="auto"/>
        </w:rPr>
        <w:t>КОНФИДЕНЦИАЛЬНОСТЬ</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7.1</w:t>
      </w:r>
      <w:r w:rsidRPr="008E28F8">
        <w:rPr>
          <w:rFonts w:ascii="Times New Roman" w:hAnsi="Times New Roman"/>
          <w:sz w:val="24"/>
          <w:szCs w:val="24"/>
        </w:rPr>
        <w:tab/>
        <w:t>Конфиденциальной считается любая информация относительно финансового или коммерческого положения Сторон настоящего Договора, умышленное или неосторожное использование которой может причинить ущерб одной из Сторон.</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7.2</w:t>
      </w:r>
      <w:r w:rsidRPr="008E28F8">
        <w:rPr>
          <w:rFonts w:ascii="Times New Roman" w:hAnsi="Times New Roman"/>
          <w:sz w:val="24"/>
          <w:szCs w:val="24"/>
        </w:rPr>
        <w:tab/>
        <w:t>Стороны обязуются соблюдать полную конфиденциальность в отношении полученной ими в ходе оказания услуг по Договору от другой Стороны или других источников коммерческой, служебной, финансовой информации, как в период исполнения договора, так и после прекращения его действия.</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7.3</w:t>
      </w:r>
      <w:r w:rsidRPr="008E28F8">
        <w:rPr>
          <w:rFonts w:ascii="Times New Roman" w:hAnsi="Times New Roman"/>
          <w:sz w:val="24"/>
          <w:szCs w:val="24"/>
        </w:rPr>
        <w:tab/>
        <w:t>Стороны несут ответственность за разглашение конфиденциальной информации в соответствии с действующим законодательством Российской Федерации, кроме случаев, когда такая информация получена из средств массовой информации.</w:t>
      </w:r>
    </w:p>
    <w:p w:rsidR="004156BE" w:rsidRDefault="008E28F8" w:rsidP="004156BE">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7.4</w:t>
      </w:r>
      <w:r w:rsidRPr="008E28F8">
        <w:rPr>
          <w:rFonts w:ascii="Times New Roman" w:hAnsi="Times New Roman"/>
          <w:sz w:val="24"/>
          <w:szCs w:val="24"/>
        </w:rPr>
        <w:tab/>
        <w:t>Факт заключения и предмет настоящего Договора не являются конфиденциальными и могут использоваться Сторонами в рекламных и маркетинговых целях.</w:t>
      </w:r>
    </w:p>
    <w:p w:rsidR="008E28F8" w:rsidRPr="008E28F8" w:rsidRDefault="008E28F8" w:rsidP="00E70BB8">
      <w:pPr>
        <w:pStyle w:val="afc"/>
        <w:numPr>
          <w:ilvl w:val="0"/>
          <w:numId w:val="18"/>
        </w:numPr>
        <w:tabs>
          <w:tab w:val="left" w:pos="1134"/>
        </w:tabs>
        <w:spacing w:before="120"/>
        <w:ind w:left="714" w:hanging="357"/>
        <w:jc w:val="center"/>
        <w:rPr>
          <w:color w:val="auto"/>
        </w:rPr>
      </w:pPr>
      <w:r w:rsidRPr="008E28F8">
        <w:rPr>
          <w:color w:val="auto"/>
        </w:rPr>
        <w:t>АНТИКОРРУПЦИОННАЯ ОГОВОРКА</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E28F8">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 xml:space="preserve">8.3. В случае возникновения у Стороны подозрений, что произошло или может произойти нарушение каких-либо положений п.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8.1. и 8.2. настоящего Договора другой Стороной, ее аффилированными лицами, работниками или посредниками. </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8.4. Каналы уведомления Покупателя о нарушениях каких-либо положений п. п. 8.1. и 8.2. настоящего раздела ___________.</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 xml:space="preserve">8.5. Каналы уведомления Поставщика о нарушениях каких-либо положений п. п. 8.1. и 8.2. настоящего раздела ___________.  </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8.6. Сторона, получившая уведомление о нарушении каких-либо положений п. п. 8.1. и 8.2.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8.7. 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28F8" w:rsidRPr="008E28F8" w:rsidRDefault="008E28F8" w:rsidP="008E28F8">
      <w:pPr>
        <w:pStyle w:val="aff5"/>
        <w:tabs>
          <w:tab w:val="left" w:pos="1134"/>
        </w:tabs>
        <w:ind w:firstLine="709"/>
        <w:jc w:val="both"/>
        <w:rPr>
          <w:rFonts w:ascii="Times New Roman" w:hAnsi="Times New Roman"/>
          <w:sz w:val="24"/>
          <w:szCs w:val="24"/>
        </w:rPr>
      </w:pPr>
      <w:r w:rsidRPr="008E28F8">
        <w:rPr>
          <w:rFonts w:ascii="Times New Roman" w:hAnsi="Times New Roman"/>
          <w:sz w:val="24"/>
          <w:szCs w:val="24"/>
        </w:rPr>
        <w:t xml:space="preserve">8.8. В случае подтверждения факта нарушения одной Стороной положений п. п. 8.1. и 8.2.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рабочих дней до даты прекращения действия настоящего Договора. </w:t>
      </w:r>
    </w:p>
    <w:p w:rsidR="008E28F8" w:rsidRPr="008E28F8" w:rsidRDefault="008E28F8" w:rsidP="00E70BB8">
      <w:pPr>
        <w:pStyle w:val="aff5"/>
        <w:numPr>
          <w:ilvl w:val="0"/>
          <w:numId w:val="18"/>
        </w:numPr>
        <w:tabs>
          <w:tab w:val="left" w:pos="1134"/>
        </w:tabs>
        <w:spacing w:before="120"/>
        <w:ind w:left="714" w:hanging="357"/>
        <w:jc w:val="center"/>
        <w:rPr>
          <w:rFonts w:ascii="Times New Roman" w:hAnsi="Times New Roman"/>
          <w:sz w:val="24"/>
          <w:szCs w:val="24"/>
        </w:rPr>
      </w:pPr>
      <w:r w:rsidRPr="008E28F8">
        <w:rPr>
          <w:rFonts w:ascii="Times New Roman" w:hAnsi="Times New Roman"/>
          <w:sz w:val="24"/>
          <w:szCs w:val="24"/>
        </w:rPr>
        <w:t>СРОК ДЕЙСТВИЯ ДОГОВОРА</w:t>
      </w:r>
    </w:p>
    <w:p w:rsidR="008E28F8" w:rsidRPr="008E28F8" w:rsidRDefault="008E28F8" w:rsidP="008E28F8">
      <w:pPr>
        <w:pStyle w:val="aff5"/>
        <w:numPr>
          <w:ilvl w:val="1"/>
          <w:numId w:val="19"/>
        </w:numPr>
        <w:ind w:left="0" w:firstLine="709"/>
        <w:jc w:val="both"/>
        <w:rPr>
          <w:rFonts w:ascii="Times New Roman" w:hAnsi="Times New Roman"/>
          <w:sz w:val="24"/>
          <w:szCs w:val="24"/>
        </w:rPr>
      </w:pPr>
      <w:r w:rsidRPr="008E28F8">
        <w:rPr>
          <w:rFonts w:ascii="Times New Roman" w:hAnsi="Times New Roman"/>
          <w:sz w:val="24"/>
          <w:szCs w:val="24"/>
        </w:rPr>
        <w:t>Настоящий Договор вступает в действие с момента надлежащего подписания Сторонами и действует до 31.12.2022.</w:t>
      </w:r>
    </w:p>
    <w:p w:rsidR="008E28F8" w:rsidRPr="008E28F8" w:rsidRDefault="008E28F8" w:rsidP="008E28F8">
      <w:pPr>
        <w:ind w:firstLine="709"/>
        <w:jc w:val="both"/>
        <w:rPr>
          <w:sz w:val="24"/>
          <w:szCs w:val="24"/>
        </w:rPr>
      </w:pPr>
      <w:r w:rsidRPr="008E28F8">
        <w:rPr>
          <w:sz w:val="24"/>
          <w:szCs w:val="24"/>
        </w:rPr>
        <w:t>9.2.</w:t>
      </w:r>
      <w:r w:rsidRPr="008E28F8">
        <w:rPr>
          <w:sz w:val="24"/>
          <w:szCs w:val="24"/>
        </w:rPr>
        <w:tab/>
        <w:t>Настоящий Договор может быть расторгнут в предусмотренных действующим законодательством РФ случаях.</w:t>
      </w:r>
    </w:p>
    <w:p w:rsidR="008E28F8" w:rsidRDefault="008E28F8" w:rsidP="008E28F8">
      <w:pPr>
        <w:tabs>
          <w:tab w:val="left" w:pos="1134"/>
        </w:tabs>
        <w:ind w:firstLine="709"/>
        <w:jc w:val="both"/>
        <w:rPr>
          <w:sz w:val="24"/>
          <w:szCs w:val="24"/>
        </w:rPr>
      </w:pPr>
      <w:r w:rsidRPr="008E28F8">
        <w:rPr>
          <w:sz w:val="24"/>
          <w:szCs w:val="24"/>
        </w:rPr>
        <w:t>9.3.</w:t>
      </w:r>
      <w:r w:rsidRPr="008E28F8">
        <w:rPr>
          <w:sz w:val="24"/>
          <w:szCs w:val="24"/>
        </w:rPr>
        <w:tab/>
        <w:t>Покупатель вправе в одностороннем порядке, полностью или частично отказаться от исполнения обязательств по Договору, предупредив об этом письменно Поставщика за 3 (три) календарных дня до даты прекращения исполнения Договора. Договор считается расторгнутым с даты, указанной Покупателем в письменном уведомлении об отказе от исполнения обязательств по Договору.</w:t>
      </w:r>
    </w:p>
    <w:p w:rsidR="00E70BB8" w:rsidRDefault="00E70BB8" w:rsidP="008E28F8">
      <w:pPr>
        <w:tabs>
          <w:tab w:val="left" w:pos="1134"/>
        </w:tabs>
        <w:ind w:firstLine="709"/>
        <w:jc w:val="both"/>
        <w:rPr>
          <w:sz w:val="24"/>
          <w:szCs w:val="24"/>
        </w:rPr>
      </w:pPr>
    </w:p>
    <w:p w:rsidR="00E70BB8" w:rsidRDefault="00E70BB8" w:rsidP="008E28F8">
      <w:pPr>
        <w:tabs>
          <w:tab w:val="left" w:pos="1134"/>
        </w:tabs>
        <w:ind w:firstLine="709"/>
        <w:jc w:val="both"/>
        <w:rPr>
          <w:sz w:val="24"/>
          <w:szCs w:val="24"/>
        </w:rPr>
      </w:pPr>
    </w:p>
    <w:p w:rsidR="00E70BB8" w:rsidRPr="008E28F8" w:rsidRDefault="00E70BB8" w:rsidP="008E28F8">
      <w:pPr>
        <w:tabs>
          <w:tab w:val="left" w:pos="1134"/>
        </w:tabs>
        <w:ind w:firstLine="709"/>
        <w:jc w:val="both"/>
        <w:rPr>
          <w:sz w:val="24"/>
          <w:szCs w:val="24"/>
        </w:rPr>
      </w:pPr>
    </w:p>
    <w:p w:rsidR="008E28F8" w:rsidRPr="008E28F8" w:rsidRDefault="008E28F8" w:rsidP="00E70BB8">
      <w:pPr>
        <w:pStyle w:val="aff5"/>
        <w:numPr>
          <w:ilvl w:val="0"/>
          <w:numId w:val="18"/>
        </w:numPr>
        <w:tabs>
          <w:tab w:val="left" w:pos="1134"/>
        </w:tabs>
        <w:spacing w:before="120"/>
        <w:ind w:left="0" w:firstLine="0"/>
        <w:jc w:val="center"/>
        <w:rPr>
          <w:rFonts w:ascii="Times New Roman" w:hAnsi="Times New Roman"/>
          <w:sz w:val="24"/>
          <w:szCs w:val="24"/>
        </w:rPr>
      </w:pPr>
      <w:r w:rsidRPr="008E28F8">
        <w:rPr>
          <w:rFonts w:ascii="Times New Roman" w:hAnsi="Times New Roman"/>
          <w:sz w:val="24"/>
          <w:szCs w:val="24"/>
        </w:rPr>
        <w:lastRenderedPageBreak/>
        <w:t>ПРОЧИЕ УСЛОВИЯ</w:t>
      </w:r>
    </w:p>
    <w:p w:rsidR="008E28F8" w:rsidRPr="008E28F8" w:rsidRDefault="008E28F8" w:rsidP="008E28F8">
      <w:pPr>
        <w:pStyle w:val="aff5"/>
        <w:tabs>
          <w:tab w:val="left" w:pos="1134"/>
        </w:tabs>
        <w:ind w:firstLine="720"/>
        <w:jc w:val="both"/>
        <w:rPr>
          <w:rFonts w:ascii="Times New Roman" w:hAnsi="Times New Roman"/>
          <w:sz w:val="24"/>
          <w:szCs w:val="24"/>
        </w:rPr>
      </w:pPr>
      <w:r w:rsidRPr="008E28F8">
        <w:rPr>
          <w:rFonts w:ascii="Times New Roman" w:hAnsi="Times New Roman"/>
          <w:sz w:val="24"/>
          <w:szCs w:val="24"/>
        </w:rPr>
        <w:t>10.1.  Все изменения и дополнения к настоящему Договору являются его неотъемлемыми частями с момента подписания их уполномоченными на то представителями Сторон.</w:t>
      </w:r>
    </w:p>
    <w:p w:rsidR="008E28F8" w:rsidRPr="008E28F8" w:rsidRDefault="008E28F8" w:rsidP="008E28F8">
      <w:pPr>
        <w:pStyle w:val="aff5"/>
        <w:tabs>
          <w:tab w:val="left" w:pos="1134"/>
        </w:tabs>
        <w:ind w:firstLine="720"/>
        <w:jc w:val="both"/>
        <w:rPr>
          <w:rFonts w:ascii="Times New Roman" w:hAnsi="Times New Roman"/>
          <w:sz w:val="24"/>
          <w:szCs w:val="24"/>
        </w:rPr>
      </w:pPr>
      <w:r w:rsidRPr="008E28F8">
        <w:rPr>
          <w:rFonts w:ascii="Times New Roman" w:hAnsi="Times New Roman"/>
          <w:sz w:val="24"/>
          <w:szCs w:val="24"/>
        </w:rPr>
        <w:t>10.2. Поставщик обязан передать Покупателю Товар свободным от любых прав третьих лиц.</w:t>
      </w:r>
    </w:p>
    <w:p w:rsidR="008E28F8" w:rsidRPr="008E28F8" w:rsidRDefault="008E28F8" w:rsidP="008E28F8">
      <w:pPr>
        <w:numPr>
          <w:ilvl w:val="1"/>
          <w:numId w:val="20"/>
        </w:numPr>
        <w:tabs>
          <w:tab w:val="left" w:pos="1134"/>
        </w:tabs>
        <w:ind w:left="0" w:firstLine="720"/>
        <w:jc w:val="both"/>
        <w:rPr>
          <w:sz w:val="24"/>
          <w:szCs w:val="24"/>
        </w:rPr>
      </w:pPr>
      <w:r w:rsidRPr="008E28F8">
        <w:rPr>
          <w:sz w:val="24"/>
          <w:szCs w:val="24"/>
        </w:rPr>
        <w:t>Переход возникших из настоящего Договора прав требований к Покупателю без письменного согласия последнего не допускается. Уступка прав требований к Покупателю оформляется трехсторонним договором.</w:t>
      </w:r>
    </w:p>
    <w:p w:rsidR="008E28F8" w:rsidRPr="008E28F8" w:rsidRDefault="008E28F8" w:rsidP="008E28F8">
      <w:pPr>
        <w:numPr>
          <w:ilvl w:val="1"/>
          <w:numId w:val="20"/>
        </w:numPr>
        <w:tabs>
          <w:tab w:val="left" w:pos="1134"/>
        </w:tabs>
        <w:ind w:left="0" w:firstLine="720"/>
        <w:jc w:val="both"/>
        <w:rPr>
          <w:sz w:val="24"/>
          <w:szCs w:val="24"/>
        </w:rPr>
      </w:pPr>
      <w:r w:rsidRPr="008E28F8">
        <w:rPr>
          <w:sz w:val="24"/>
          <w:szCs w:val="24"/>
        </w:rPr>
        <w:t xml:space="preserve">Взаимоотношения Сторон, не оговоренные настоящим Договором, регламентируются действующим законодательством РФ. </w:t>
      </w:r>
    </w:p>
    <w:p w:rsidR="008E28F8" w:rsidRPr="008E28F8" w:rsidRDefault="008E28F8" w:rsidP="008E28F8">
      <w:pPr>
        <w:numPr>
          <w:ilvl w:val="1"/>
          <w:numId w:val="20"/>
        </w:numPr>
        <w:tabs>
          <w:tab w:val="left" w:pos="1134"/>
        </w:tabs>
        <w:ind w:left="0" w:firstLine="720"/>
        <w:jc w:val="both"/>
        <w:rPr>
          <w:sz w:val="24"/>
          <w:szCs w:val="24"/>
        </w:rPr>
      </w:pPr>
      <w:r w:rsidRPr="008E28F8">
        <w:rPr>
          <w:sz w:val="24"/>
          <w:szCs w:val="24"/>
        </w:rPr>
        <w:t>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8E28F8" w:rsidRPr="008E28F8" w:rsidRDefault="008E28F8" w:rsidP="008E28F8">
      <w:pPr>
        <w:pStyle w:val="aff5"/>
        <w:numPr>
          <w:ilvl w:val="1"/>
          <w:numId w:val="20"/>
        </w:numPr>
        <w:tabs>
          <w:tab w:val="left" w:pos="1134"/>
        </w:tabs>
        <w:ind w:left="0" w:firstLine="720"/>
        <w:jc w:val="both"/>
        <w:rPr>
          <w:rFonts w:ascii="Times New Roman" w:hAnsi="Times New Roman"/>
          <w:sz w:val="24"/>
          <w:szCs w:val="24"/>
        </w:rPr>
      </w:pPr>
      <w:r w:rsidRPr="008E28F8">
        <w:rPr>
          <w:rFonts w:ascii="Times New Roman" w:hAnsi="Times New Roman"/>
          <w:sz w:val="24"/>
          <w:szCs w:val="24"/>
        </w:rPr>
        <w:t>Настоящий Договор составлен в 2-х экземплярах, имеющих одинаковую юридическую силу, по одному для каждой Стороны.</w:t>
      </w:r>
    </w:p>
    <w:p w:rsidR="008E28F8" w:rsidRPr="008E28F8" w:rsidRDefault="008E28F8" w:rsidP="008E28F8">
      <w:pPr>
        <w:pStyle w:val="aff5"/>
        <w:numPr>
          <w:ilvl w:val="1"/>
          <w:numId w:val="20"/>
        </w:numPr>
        <w:tabs>
          <w:tab w:val="left" w:pos="1134"/>
        </w:tabs>
        <w:ind w:left="0" w:firstLine="720"/>
        <w:jc w:val="both"/>
        <w:rPr>
          <w:rFonts w:ascii="Times New Roman" w:hAnsi="Times New Roman"/>
          <w:sz w:val="24"/>
          <w:szCs w:val="24"/>
        </w:rPr>
      </w:pPr>
      <w:r w:rsidRPr="008E28F8">
        <w:rPr>
          <w:rFonts w:ascii="Times New Roman" w:hAnsi="Times New Roman"/>
          <w:sz w:val="24"/>
          <w:szCs w:val="24"/>
        </w:rPr>
        <w:t>Все приложения являются неотъемлемой частью настоящего Договора:</w:t>
      </w:r>
    </w:p>
    <w:p w:rsidR="008E28F8" w:rsidRPr="008E28F8" w:rsidRDefault="008E28F8" w:rsidP="004156BE">
      <w:pPr>
        <w:pStyle w:val="aff5"/>
        <w:numPr>
          <w:ilvl w:val="2"/>
          <w:numId w:val="20"/>
        </w:numPr>
        <w:tabs>
          <w:tab w:val="left" w:pos="0"/>
        </w:tabs>
        <w:ind w:hanging="1451"/>
        <w:jc w:val="both"/>
        <w:rPr>
          <w:rFonts w:ascii="Times New Roman" w:hAnsi="Times New Roman"/>
          <w:sz w:val="24"/>
          <w:szCs w:val="24"/>
        </w:rPr>
      </w:pPr>
      <w:r w:rsidRPr="008E28F8">
        <w:rPr>
          <w:rFonts w:ascii="Times New Roman" w:hAnsi="Times New Roman"/>
          <w:sz w:val="24"/>
          <w:szCs w:val="24"/>
        </w:rPr>
        <w:t>Приложение № 1 – «Заявка на поставку Товар</w:t>
      </w:r>
      <w:r w:rsidR="004156BE">
        <w:rPr>
          <w:rFonts w:ascii="Times New Roman" w:hAnsi="Times New Roman"/>
          <w:sz w:val="24"/>
          <w:szCs w:val="24"/>
        </w:rPr>
        <w:t>а</w:t>
      </w:r>
      <w:r w:rsidRPr="008E28F8">
        <w:rPr>
          <w:rFonts w:ascii="Times New Roman" w:hAnsi="Times New Roman"/>
          <w:sz w:val="24"/>
          <w:szCs w:val="24"/>
        </w:rPr>
        <w:t>» (Форма).</w:t>
      </w:r>
    </w:p>
    <w:p w:rsidR="008E28F8" w:rsidRPr="008E28F8" w:rsidRDefault="00D522C4" w:rsidP="008E28F8">
      <w:pPr>
        <w:pStyle w:val="aff5"/>
        <w:numPr>
          <w:ilvl w:val="2"/>
          <w:numId w:val="20"/>
        </w:numPr>
        <w:tabs>
          <w:tab w:val="left" w:pos="1134"/>
        </w:tabs>
        <w:ind w:left="1418"/>
        <w:jc w:val="both"/>
        <w:rPr>
          <w:rFonts w:ascii="Times New Roman" w:hAnsi="Times New Roman"/>
          <w:sz w:val="24"/>
          <w:szCs w:val="24"/>
        </w:rPr>
      </w:pPr>
      <w:r>
        <w:rPr>
          <w:rFonts w:ascii="Times New Roman" w:hAnsi="Times New Roman"/>
          <w:sz w:val="24"/>
          <w:szCs w:val="24"/>
        </w:rPr>
        <w:t xml:space="preserve">    </w:t>
      </w:r>
      <w:r w:rsidR="008E28F8" w:rsidRPr="008E28F8">
        <w:rPr>
          <w:rFonts w:ascii="Times New Roman" w:hAnsi="Times New Roman"/>
          <w:sz w:val="24"/>
          <w:szCs w:val="24"/>
        </w:rPr>
        <w:t>Приложение № 2 - «Смета».</w:t>
      </w:r>
    </w:p>
    <w:p w:rsidR="008E28F8" w:rsidRPr="008E28F8" w:rsidRDefault="008E28F8" w:rsidP="008E28F8">
      <w:pPr>
        <w:pStyle w:val="aff5"/>
        <w:numPr>
          <w:ilvl w:val="0"/>
          <w:numId w:val="20"/>
        </w:numPr>
        <w:tabs>
          <w:tab w:val="left" w:pos="1134"/>
        </w:tabs>
        <w:spacing w:before="120" w:after="120"/>
        <w:ind w:left="0" w:firstLine="709"/>
        <w:jc w:val="center"/>
        <w:rPr>
          <w:rFonts w:ascii="Times New Roman" w:hAnsi="Times New Roman"/>
          <w:sz w:val="24"/>
          <w:szCs w:val="24"/>
        </w:rPr>
      </w:pPr>
      <w:r w:rsidRPr="008E28F8">
        <w:rPr>
          <w:rFonts w:ascii="Times New Roman" w:hAnsi="Times New Roman"/>
          <w:sz w:val="24"/>
          <w:szCs w:val="24"/>
        </w:rPr>
        <w:t>ЮРИДИЧЕСКИЕ АДРЕСА И ПОДПИСИ СТОРОН</w:t>
      </w:r>
    </w:p>
    <w:tbl>
      <w:tblPr>
        <w:tblW w:w="10080" w:type="dxa"/>
        <w:tblInd w:w="288" w:type="dxa"/>
        <w:tblLayout w:type="fixed"/>
        <w:tblLook w:val="0000" w:firstRow="0" w:lastRow="0" w:firstColumn="0" w:lastColumn="0" w:noHBand="0" w:noVBand="0"/>
      </w:tblPr>
      <w:tblGrid>
        <w:gridCol w:w="5040"/>
        <w:gridCol w:w="5040"/>
      </w:tblGrid>
      <w:tr w:rsidR="008E28F8" w:rsidRPr="008E28F8" w:rsidTr="008E28F8">
        <w:trPr>
          <w:trHeight w:val="7452"/>
        </w:trPr>
        <w:tc>
          <w:tcPr>
            <w:tcW w:w="5040" w:type="dxa"/>
          </w:tcPr>
          <w:p w:rsidR="004B2F64" w:rsidRDefault="004B2F64" w:rsidP="008E28F8">
            <w:pPr>
              <w:tabs>
                <w:tab w:val="left" w:pos="1134"/>
              </w:tabs>
              <w:ind w:right="-417" w:firstLine="421"/>
              <w:rPr>
                <w:sz w:val="24"/>
                <w:szCs w:val="24"/>
              </w:rPr>
            </w:pPr>
          </w:p>
          <w:p w:rsidR="008E28F8" w:rsidRPr="008E28F8" w:rsidRDefault="008E28F8" w:rsidP="008E28F8">
            <w:pPr>
              <w:tabs>
                <w:tab w:val="left" w:pos="1134"/>
              </w:tabs>
              <w:ind w:right="-417" w:firstLine="421"/>
              <w:rPr>
                <w:sz w:val="24"/>
                <w:szCs w:val="24"/>
              </w:rPr>
            </w:pPr>
            <w:r w:rsidRPr="008E28F8">
              <w:rPr>
                <w:sz w:val="24"/>
                <w:szCs w:val="24"/>
              </w:rPr>
              <w:t>Поставщик:</w:t>
            </w:r>
          </w:p>
          <w:p w:rsidR="008E28F8" w:rsidRPr="008E28F8" w:rsidRDefault="008E28F8" w:rsidP="008E28F8">
            <w:pPr>
              <w:ind w:left="421"/>
              <w:rPr>
                <w:sz w:val="24"/>
                <w:szCs w:val="24"/>
              </w:rPr>
            </w:pPr>
          </w:p>
          <w:p w:rsidR="008E28F8" w:rsidRPr="008E28F8" w:rsidRDefault="008E28F8" w:rsidP="008E28F8">
            <w:pPr>
              <w:ind w:left="421"/>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rPr>
                <w:sz w:val="24"/>
                <w:szCs w:val="24"/>
              </w:rPr>
            </w:pPr>
          </w:p>
          <w:p w:rsidR="008E28F8" w:rsidRPr="008E28F8" w:rsidRDefault="008E28F8" w:rsidP="008E28F8">
            <w:pPr>
              <w:ind w:left="421"/>
              <w:rPr>
                <w:sz w:val="24"/>
                <w:szCs w:val="24"/>
              </w:rPr>
            </w:pPr>
          </w:p>
          <w:p w:rsidR="008E28F8" w:rsidRPr="008E28F8" w:rsidRDefault="008E28F8" w:rsidP="008E28F8">
            <w:pPr>
              <w:tabs>
                <w:tab w:val="left" w:pos="1134"/>
              </w:tabs>
              <w:ind w:right="-417" w:firstLine="421"/>
              <w:rPr>
                <w:sz w:val="24"/>
                <w:szCs w:val="24"/>
              </w:rPr>
            </w:pPr>
          </w:p>
          <w:p w:rsidR="008E28F8" w:rsidRPr="008E28F8" w:rsidRDefault="008E28F8" w:rsidP="008E28F8">
            <w:pPr>
              <w:tabs>
                <w:tab w:val="left" w:pos="1134"/>
              </w:tabs>
              <w:ind w:right="-417" w:firstLine="421"/>
              <w:rPr>
                <w:sz w:val="24"/>
                <w:szCs w:val="24"/>
              </w:rPr>
            </w:pPr>
          </w:p>
          <w:p w:rsidR="008E28F8" w:rsidRPr="008E28F8" w:rsidRDefault="008E28F8" w:rsidP="008E28F8">
            <w:pPr>
              <w:tabs>
                <w:tab w:val="left" w:pos="1134"/>
              </w:tabs>
              <w:ind w:right="-417" w:firstLine="421"/>
              <w:rPr>
                <w:sz w:val="24"/>
                <w:szCs w:val="24"/>
              </w:rPr>
            </w:pPr>
            <w:r w:rsidRPr="008E28F8">
              <w:rPr>
                <w:sz w:val="24"/>
                <w:szCs w:val="24"/>
              </w:rPr>
              <w:t>_____________________/ _____________ /</w:t>
            </w:r>
          </w:p>
          <w:p w:rsidR="008E28F8" w:rsidRPr="008E28F8" w:rsidRDefault="008E28F8" w:rsidP="008E28F8">
            <w:pPr>
              <w:tabs>
                <w:tab w:val="left" w:pos="1134"/>
              </w:tabs>
              <w:ind w:right="-417" w:firstLine="421"/>
              <w:rPr>
                <w:sz w:val="24"/>
                <w:szCs w:val="24"/>
              </w:rPr>
            </w:pPr>
            <w:r w:rsidRPr="008E28F8">
              <w:rPr>
                <w:sz w:val="24"/>
                <w:szCs w:val="24"/>
              </w:rPr>
              <w:t xml:space="preserve">     М.П.</w:t>
            </w:r>
          </w:p>
        </w:tc>
        <w:tc>
          <w:tcPr>
            <w:tcW w:w="5040" w:type="dxa"/>
          </w:tcPr>
          <w:p w:rsidR="004B2F64" w:rsidRDefault="004B2F64" w:rsidP="008E28F8">
            <w:pPr>
              <w:tabs>
                <w:tab w:val="left" w:pos="1134"/>
              </w:tabs>
              <w:rPr>
                <w:sz w:val="24"/>
                <w:szCs w:val="24"/>
              </w:rPr>
            </w:pPr>
          </w:p>
          <w:p w:rsidR="008E28F8" w:rsidRPr="008E28F8" w:rsidRDefault="008E28F8" w:rsidP="008E28F8">
            <w:pPr>
              <w:tabs>
                <w:tab w:val="left" w:pos="1134"/>
              </w:tabs>
              <w:rPr>
                <w:sz w:val="24"/>
                <w:szCs w:val="24"/>
              </w:rPr>
            </w:pPr>
            <w:r w:rsidRPr="008E28F8">
              <w:rPr>
                <w:sz w:val="24"/>
                <w:szCs w:val="24"/>
              </w:rPr>
              <w:t>Покупатель:</w:t>
            </w:r>
          </w:p>
          <w:p w:rsidR="008E28F8" w:rsidRPr="008E28F8" w:rsidRDefault="008E28F8" w:rsidP="008E28F8">
            <w:pPr>
              <w:tabs>
                <w:tab w:val="left" w:pos="1134"/>
              </w:tabs>
              <w:rPr>
                <w:sz w:val="24"/>
                <w:szCs w:val="24"/>
              </w:rPr>
            </w:pPr>
            <w:r w:rsidRPr="008E28F8">
              <w:rPr>
                <w:sz w:val="24"/>
                <w:szCs w:val="24"/>
              </w:rPr>
              <w:t>ООО «Газпром энергосбыт Брянск»</w:t>
            </w:r>
          </w:p>
          <w:p w:rsidR="008E28F8" w:rsidRPr="008E28F8" w:rsidRDefault="008E28F8" w:rsidP="008E28F8">
            <w:pPr>
              <w:tabs>
                <w:tab w:val="left" w:pos="1134"/>
              </w:tabs>
              <w:rPr>
                <w:sz w:val="24"/>
                <w:szCs w:val="24"/>
              </w:rPr>
            </w:pPr>
            <w:r w:rsidRPr="008E28F8">
              <w:rPr>
                <w:sz w:val="24"/>
                <w:szCs w:val="24"/>
              </w:rPr>
              <w:t xml:space="preserve">Место нахождения юридического лица: 628426, Автономный округ Ханты </w:t>
            </w:r>
          </w:p>
          <w:p w:rsidR="008E28F8" w:rsidRPr="008E28F8" w:rsidRDefault="008E28F8" w:rsidP="008E28F8">
            <w:pPr>
              <w:tabs>
                <w:tab w:val="left" w:pos="1134"/>
              </w:tabs>
              <w:rPr>
                <w:sz w:val="24"/>
                <w:szCs w:val="24"/>
              </w:rPr>
            </w:pPr>
            <w:r w:rsidRPr="008E28F8">
              <w:rPr>
                <w:sz w:val="24"/>
                <w:szCs w:val="24"/>
              </w:rPr>
              <w:t xml:space="preserve">Мансийский Автономный округ-Югра, </w:t>
            </w:r>
          </w:p>
          <w:p w:rsidR="008E28F8" w:rsidRPr="008E28F8" w:rsidRDefault="008E28F8" w:rsidP="008E28F8">
            <w:pPr>
              <w:tabs>
                <w:tab w:val="left" w:pos="1134"/>
              </w:tabs>
              <w:rPr>
                <w:sz w:val="24"/>
                <w:szCs w:val="24"/>
              </w:rPr>
            </w:pPr>
            <w:r w:rsidRPr="008E28F8">
              <w:rPr>
                <w:sz w:val="24"/>
                <w:szCs w:val="24"/>
              </w:rPr>
              <w:t>город Сургут, проспект Мира, дом 43</w:t>
            </w:r>
          </w:p>
          <w:p w:rsidR="008E28F8" w:rsidRPr="008E28F8" w:rsidRDefault="008E28F8" w:rsidP="008E28F8">
            <w:pPr>
              <w:tabs>
                <w:tab w:val="left" w:pos="1134"/>
              </w:tabs>
              <w:rPr>
                <w:sz w:val="24"/>
                <w:szCs w:val="24"/>
              </w:rPr>
            </w:pPr>
            <w:r w:rsidRPr="008E28F8">
              <w:rPr>
                <w:sz w:val="24"/>
                <w:szCs w:val="24"/>
              </w:rPr>
              <w:t>Филиал «Брянскэнергосбыт»</w:t>
            </w:r>
          </w:p>
          <w:p w:rsidR="008E28F8" w:rsidRPr="008E28F8" w:rsidRDefault="008E28F8" w:rsidP="008E28F8">
            <w:pPr>
              <w:tabs>
                <w:tab w:val="left" w:pos="1134"/>
              </w:tabs>
              <w:rPr>
                <w:sz w:val="24"/>
                <w:szCs w:val="24"/>
              </w:rPr>
            </w:pPr>
            <w:r w:rsidRPr="008E28F8">
              <w:rPr>
                <w:sz w:val="24"/>
                <w:szCs w:val="24"/>
              </w:rPr>
              <w:t xml:space="preserve">Адрес филиала:  241050, РФ, г. Брянск, </w:t>
            </w:r>
          </w:p>
          <w:p w:rsidR="008E28F8" w:rsidRPr="008E28F8" w:rsidRDefault="008E28F8" w:rsidP="008E28F8">
            <w:pPr>
              <w:tabs>
                <w:tab w:val="left" w:pos="1134"/>
              </w:tabs>
              <w:rPr>
                <w:sz w:val="24"/>
                <w:szCs w:val="24"/>
              </w:rPr>
            </w:pPr>
            <w:r w:rsidRPr="008E28F8">
              <w:rPr>
                <w:sz w:val="24"/>
                <w:szCs w:val="24"/>
              </w:rPr>
              <w:t>ул. Степная, д. 10, оф. 77А</w:t>
            </w:r>
          </w:p>
          <w:p w:rsidR="008E28F8" w:rsidRPr="008E28F8" w:rsidRDefault="008E28F8" w:rsidP="008E28F8">
            <w:pPr>
              <w:tabs>
                <w:tab w:val="left" w:pos="1134"/>
              </w:tabs>
              <w:rPr>
                <w:sz w:val="24"/>
                <w:szCs w:val="24"/>
              </w:rPr>
            </w:pPr>
            <w:r w:rsidRPr="008E28F8">
              <w:rPr>
                <w:sz w:val="24"/>
                <w:szCs w:val="24"/>
              </w:rPr>
              <w:t xml:space="preserve">Адрес для корреспонденции: </w:t>
            </w:r>
          </w:p>
          <w:p w:rsidR="008E28F8" w:rsidRPr="008E28F8" w:rsidRDefault="008E28F8" w:rsidP="008E28F8">
            <w:pPr>
              <w:tabs>
                <w:tab w:val="left" w:pos="1134"/>
              </w:tabs>
              <w:rPr>
                <w:sz w:val="24"/>
                <w:szCs w:val="24"/>
              </w:rPr>
            </w:pPr>
            <w:r w:rsidRPr="008E28F8">
              <w:rPr>
                <w:sz w:val="24"/>
                <w:szCs w:val="24"/>
              </w:rPr>
              <w:t xml:space="preserve">241050, г. Брянск, ул. Степная, д. 10 </w:t>
            </w:r>
          </w:p>
          <w:p w:rsidR="008E28F8" w:rsidRPr="008E28F8" w:rsidRDefault="008E28F8" w:rsidP="008E28F8">
            <w:pPr>
              <w:tabs>
                <w:tab w:val="left" w:pos="1134"/>
              </w:tabs>
              <w:rPr>
                <w:sz w:val="24"/>
                <w:szCs w:val="24"/>
              </w:rPr>
            </w:pPr>
            <w:r w:rsidRPr="008E28F8">
              <w:rPr>
                <w:sz w:val="24"/>
                <w:szCs w:val="24"/>
              </w:rPr>
              <w:t>Телефон: (4832) 44-44-11</w:t>
            </w:r>
          </w:p>
          <w:p w:rsidR="008E28F8" w:rsidRPr="008E28F8" w:rsidRDefault="008E28F8" w:rsidP="008E28F8">
            <w:pPr>
              <w:tabs>
                <w:tab w:val="left" w:pos="1134"/>
              </w:tabs>
              <w:rPr>
                <w:sz w:val="24"/>
                <w:szCs w:val="24"/>
              </w:rPr>
            </w:pPr>
            <w:r w:rsidRPr="008E28F8">
              <w:rPr>
                <w:sz w:val="24"/>
                <w:szCs w:val="24"/>
              </w:rPr>
              <w:t xml:space="preserve">ИНН 8602173527, КПП 325743001 </w:t>
            </w:r>
          </w:p>
          <w:p w:rsidR="008E28F8" w:rsidRPr="008E28F8" w:rsidRDefault="008E28F8" w:rsidP="008E28F8">
            <w:pPr>
              <w:tabs>
                <w:tab w:val="left" w:pos="1134"/>
              </w:tabs>
              <w:rPr>
                <w:sz w:val="24"/>
                <w:szCs w:val="24"/>
              </w:rPr>
            </w:pPr>
            <w:r w:rsidRPr="008E28F8">
              <w:rPr>
                <w:sz w:val="24"/>
                <w:szCs w:val="24"/>
              </w:rPr>
              <w:t xml:space="preserve">Расчетный счет: 40702810700260000010 </w:t>
            </w:r>
          </w:p>
          <w:p w:rsidR="008E28F8" w:rsidRPr="008E28F8" w:rsidRDefault="008E28F8" w:rsidP="008E28F8">
            <w:pPr>
              <w:tabs>
                <w:tab w:val="left" w:pos="1134"/>
              </w:tabs>
              <w:rPr>
                <w:sz w:val="24"/>
                <w:szCs w:val="24"/>
              </w:rPr>
            </w:pPr>
            <w:r w:rsidRPr="008E28F8">
              <w:rPr>
                <w:sz w:val="24"/>
                <w:szCs w:val="24"/>
              </w:rPr>
              <w:t xml:space="preserve">Банк получателя: Ф-л Банка ГПБ (АО) </w:t>
            </w:r>
          </w:p>
          <w:p w:rsidR="008E28F8" w:rsidRPr="008E28F8" w:rsidRDefault="008E28F8" w:rsidP="008E28F8">
            <w:pPr>
              <w:tabs>
                <w:tab w:val="left" w:pos="1134"/>
              </w:tabs>
              <w:rPr>
                <w:sz w:val="24"/>
                <w:szCs w:val="24"/>
              </w:rPr>
            </w:pPr>
            <w:r w:rsidRPr="008E28F8">
              <w:rPr>
                <w:sz w:val="24"/>
                <w:szCs w:val="24"/>
              </w:rPr>
              <w:t>«Уральский», 620075, г. Екатеринбург, ул. Луначарского, д.134/В</w:t>
            </w:r>
          </w:p>
          <w:p w:rsidR="008E28F8" w:rsidRPr="008E28F8" w:rsidRDefault="008E28F8" w:rsidP="008E28F8">
            <w:pPr>
              <w:tabs>
                <w:tab w:val="left" w:pos="1134"/>
              </w:tabs>
              <w:rPr>
                <w:sz w:val="24"/>
                <w:szCs w:val="24"/>
              </w:rPr>
            </w:pPr>
            <w:r w:rsidRPr="008E28F8">
              <w:rPr>
                <w:sz w:val="24"/>
                <w:szCs w:val="24"/>
              </w:rPr>
              <w:t>Кор. счет:  30101810365770000411</w:t>
            </w:r>
          </w:p>
          <w:p w:rsidR="008E28F8" w:rsidRPr="008E28F8" w:rsidRDefault="008E28F8" w:rsidP="008E28F8">
            <w:pPr>
              <w:tabs>
                <w:tab w:val="left" w:pos="1134"/>
              </w:tabs>
              <w:rPr>
                <w:sz w:val="24"/>
                <w:szCs w:val="24"/>
              </w:rPr>
            </w:pPr>
            <w:r w:rsidRPr="008E28F8">
              <w:rPr>
                <w:sz w:val="24"/>
                <w:szCs w:val="24"/>
              </w:rPr>
              <w:t>БИК  046577411</w:t>
            </w:r>
          </w:p>
          <w:p w:rsidR="008E28F8" w:rsidRPr="008E28F8" w:rsidRDefault="008E28F8" w:rsidP="008E28F8">
            <w:pPr>
              <w:tabs>
                <w:tab w:val="left" w:pos="1134"/>
              </w:tabs>
              <w:rPr>
                <w:sz w:val="24"/>
                <w:szCs w:val="24"/>
              </w:rPr>
            </w:pPr>
          </w:p>
          <w:p w:rsidR="008E28F8" w:rsidRPr="008E28F8" w:rsidRDefault="008E28F8" w:rsidP="008E28F8">
            <w:pPr>
              <w:tabs>
                <w:tab w:val="left" w:pos="1134"/>
              </w:tabs>
              <w:rPr>
                <w:sz w:val="24"/>
                <w:szCs w:val="24"/>
              </w:rPr>
            </w:pPr>
            <w:r w:rsidRPr="008E28F8">
              <w:rPr>
                <w:sz w:val="24"/>
                <w:szCs w:val="24"/>
              </w:rPr>
              <w:t>___</w:t>
            </w:r>
            <w:r w:rsidR="00146774">
              <w:rPr>
                <w:sz w:val="24"/>
                <w:szCs w:val="24"/>
              </w:rPr>
              <w:t>__________________/ Котов Д. А.</w:t>
            </w:r>
            <w:r w:rsidRPr="008E28F8">
              <w:rPr>
                <w:sz w:val="24"/>
                <w:szCs w:val="24"/>
              </w:rPr>
              <w:t>/</w:t>
            </w:r>
          </w:p>
          <w:p w:rsidR="008E28F8" w:rsidRPr="008E28F8" w:rsidRDefault="008E28F8" w:rsidP="008E28F8">
            <w:pPr>
              <w:tabs>
                <w:tab w:val="left" w:pos="1134"/>
              </w:tabs>
              <w:ind w:firstLine="421"/>
              <w:rPr>
                <w:sz w:val="24"/>
                <w:szCs w:val="24"/>
              </w:rPr>
            </w:pPr>
            <w:r w:rsidRPr="008E28F8">
              <w:rPr>
                <w:sz w:val="24"/>
                <w:szCs w:val="24"/>
              </w:rPr>
              <w:t xml:space="preserve">   </w:t>
            </w:r>
          </w:p>
        </w:tc>
      </w:tr>
    </w:tbl>
    <w:p w:rsidR="008E28F8" w:rsidRPr="008E28F8" w:rsidRDefault="008E28F8" w:rsidP="008E28F8">
      <w:pPr>
        <w:ind w:right="-2" w:firstLine="709"/>
        <w:jc w:val="right"/>
        <w:rPr>
          <w:sz w:val="24"/>
          <w:szCs w:val="24"/>
        </w:rPr>
      </w:pPr>
      <w:r w:rsidRPr="008E28F8">
        <w:rPr>
          <w:sz w:val="24"/>
          <w:szCs w:val="24"/>
        </w:rPr>
        <w:br w:type="page"/>
      </w:r>
      <w:r w:rsidRPr="008E28F8">
        <w:rPr>
          <w:sz w:val="24"/>
          <w:szCs w:val="24"/>
        </w:rPr>
        <w:lastRenderedPageBreak/>
        <w:t>Приложение № 1</w:t>
      </w:r>
    </w:p>
    <w:p w:rsidR="008E28F8" w:rsidRPr="008E28F8" w:rsidRDefault="008E28F8" w:rsidP="008E28F8">
      <w:pPr>
        <w:ind w:right="-2" w:firstLine="709"/>
        <w:jc w:val="right"/>
        <w:rPr>
          <w:sz w:val="24"/>
          <w:szCs w:val="24"/>
        </w:rPr>
      </w:pPr>
      <w:r w:rsidRPr="008E28F8">
        <w:rPr>
          <w:sz w:val="24"/>
          <w:szCs w:val="24"/>
        </w:rPr>
        <w:t xml:space="preserve">к Договору поставки </w:t>
      </w:r>
    </w:p>
    <w:p w:rsidR="008E28F8" w:rsidRPr="008E28F8" w:rsidRDefault="008E28F8" w:rsidP="008E28F8">
      <w:pPr>
        <w:ind w:right="-2" w:firstLine="709"/>
        <w:jc w:val="right"/>
        <w:rPr>
          <w:sz w:val="24"/>
          <w:szCs w:val="24"/>
        </w:rPr>
      </w:pPr>
      <w:r w:rsidRPr="008E28F8">
        <w:rPr>
          <w:sz w:val="24"/>
          <w:szCs w:val="24"/>
        </w:rPr>
        <w:t>№ ____ от «___» ____</w:t>
      </w:r>
      <w:r w:rsidR="004B2F64">
        <w:rPr>
          <w:sz w:val="24"/>
          <w:szCs w:val="24"/>
        </w:rPr>
        <w:t>____</w:t>
      </w:r>
      <w:r w:rsidRPr="008E28F8">
        <w:rPr>
          <w:sz w:val="24"/>
          <w:szCs w:val="24"/>
        </w:rPr>
        <w:t>_ 2022 г.</w:t>
      </w:r>
    </w:p>
    <w:p w:rsidR="008E28F8" w:rsidRPr="008E28F8" w:rsidRDefault="008E28F8" w:rsidP="008E28F8">
      <w:pPr>
        <w:ind w:right="-2" w:firstLine="709"/>
        <w:jc w:val="right"/>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r w:rsidRPr="008E28F8">
        <w:rPr>
          <w:sz w:val="24"/>
          <w:szCs w:val="24"/>
        </w:rPr>
        <w:t xml:space="preserve">Форму утверждаю: </w:t>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t>Форму утверждаю:</w:t>
      </w: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r w:rsidRPr="008E28F8">
        <w:rPr>
          <w:sz w:val="24"/>
          <w:szCs w:val="24"/>
        </w:rPr>
        <w:t>Покупатель:</w:t>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t>Поставщик:</w:t>
      </w:r>
    </w:p>
    <w:p w:rsidR="008E28F8" w:rsidRPr="008E28F8" w:rsidRDefault="008E28F8" w:rsidP="008E28F8">
      <w:pPr>
        <w:ind w:right="-2" w:firstLine="709"/>
        <w:jc w:val="both"/>
        <w:rPr>
          <w:sz w:val="24"/>
          <w:szCs w:val="24"/>
        </w:rPr>
      </w:pPr>
      <w:r w:rsidRPr="008E28F8">
        <w:rPr>
          <w:sz w:val="24"/>
          <w:szCs w:val="24"/>
        </w:rPr>
        <w:t xml:space="preserve">ООО «Газпром энергосбыт Брянск» </w:t>
      </w:r>
      <w:r w:rsidRPr="008E28F8">
        <w:rPr>
          <w:sz w:val="24"/>
          <w:szCs w:val="24"/>
        </w:rPr>
        <w:tab/>
      </w:r>
      <w:r w:rsidRPr="008E28F8">
        <w:rPr>
          <w:sz w:val="24"/>
          <w:szCs w:val="24"/>
        </w:rPr>
        <w:tab/>
        <w:t xml:space="preserve"> </w:t>
      </w:r>
      <w:r w:rsidRPr="008E28F8">
        <w:rPr>
          <w:sz w:val="24"/>
          <w:szCs w:val="24"/>
        </w:rPr>
        <w:tab/>
      </w:r>
      <w:r w:rsidRPr="008E28F8">
        <w:rPr>
          <w:sz w:val="24"/>
          <w:szCs w:val="24"/>
        </w:rPr>
        <w:tab/>
        <w:t xml:space="preserve"> </w:t>
      </w:r>
    </w:p>
    <w:p w:rsidR="008E28F8" w:rsidRPr="008E28F8" w:rsidRDefault="008E28F8" w:rsidP="008E28F8">
      <w:pPr>
        <w:ind w:right="-2" w:firstLine="709"/>
        <w:jc w:val="both"/>
        <w:rPr>
          <w:sz w:val="24"/>
          <w:szCs w:val="24"/>
        </w:rPr>
      </w:pPr>
      <w:r w:rsidRPr="008E28F8">
        <w:rPr>
          <w:sz w:val="24"/>
          <w:szCs w:val="24"/>
        </w:rPr>
        <w:t xml:space="preserve"> </w:t>
      </w:r>
    </w:p>
    <w:p w:rsidR="008E28F8" w:rsidRPr="008E28F8" w:rsidRDefault="008E28F8" w:rsidP="008E28F8">
      <w:pPr>
        <w:ind w:right="-2" w:firstLine="709"/>
        <w:jc w:val="both"/>
        <w:rPr>
          <w:sz w:val="24"/>
          <w:szCs w:val="24"/>
        </w:rPr>
      </w:pPr>
    </w:p>
    <w:p w:rsidR="008E28F8" w:rsidRPr="008E28F8" w:rsidRDefault="008E28F8" w:rsidP="00146774">
      <w:pPr>
        <w:ind w:right="-2"/>
        <w:jc w:val="both"/>
        <w:rPr>
          <w:sz w:val="24"/>
          <w:szCs w:val="24"/>
        </w:rPr>
      </w:pPr>
      <w:r w:rsidRPr="008E28F8">
        <w:rPr>
          <w:sz w:val="24"/>
          <w:szCs w:val="24"/>
        </w:rPr>
        <w:t xml:space="preserve">_________________/Котов Д. А./                               _________________/______________/                                     </w:t>
      </w:r>
    </w:p>
    <w:p w:rsidR="008E28F8" w:rsidRPr="008E28F8" w:rsidRDefault="008E28F8" w:rsidP="008E28F8">
      <w:pPr>
        <w:ind w:right="-2" w:firstLine="709"/>
        <w:jc w:val="both"/>
        <w:rPr>
          <w:sz w:val="24"/>
          <w:szCs w:val="24"/>
        </w:rPr>
      </w:pPr>
    </w:p>
    <w:p w:rsidR="008E28F8" w:rsidRPr="008E28F8" w:rsidRDefault="008E28F8" w:rsidP="00E66994">
      <w:pPr>
        <w:ind w:right="-2"/>
        <w:jc w:val="both"/>
        <w:rPr>
          <w:sz w:val="24"/>
          <w:szCs w:val="24"/>
        </w:rPr>
      </w:pPr>
    </w:p>
    <w:p w:rsidR="008E28F8" w:rsidRPr="008E28F8" w:rsidRDefault="008E28F8" w:rsidP="00E66994">
      <w:pPr>
        <w:ind w:right="-2"/>
        <w:rPr>
          <w:sz w:val="24"/>
          <w:szCs w:val="24"/>
        </w:rPr>
      </w:pPr>
    </w:p>
    <w:p w:rsidR="008E28F8" w:rsidRPr="008E28F8" w:rsidRDefault="008E28F8" w:rsidP="008E28F8">
      <w:pPr>
        <w:ind w:right="-2" w:firstLine="709"/>
        <w:jc w:val="center"/>
        <w:rPr>
          <w:sz w:val="24"/>
          <w:szCs w:val="24"/>
        </w:rPr>
      </w:pPr>
      <w:r w:rsidRPr="008E28F8">
        <w:rPr>
          <w:sz w:val="24"/>
          <w:szCs w:val="24"/>
        </w:rPr>
        <w:t>(ФОРМА)</w:t>
      </w:r>
    </w:p>
    <w:p w:rsidR="008E28F8" w:rsidRPr="008E28F8" w:rsidRDefault="008E28F8" w:rsidP="008E28F8">
      <w:pPr>
        <w:ind w:right="-2" w:firstLine="709"/>
        <w:jc w:val="center"/>
        <w:rPr>
          <w:sz w:val="24"/>
          <w:szCs w:val="24"/>
        </w:rPr>
      </w:pPr>
    </w:p>
    <w:p w:rsidR="008E28F8" w:rsidRPr="008E28F8" w:rsidRDefault="008E28F8" w:rsidP="008E28F8">
      <w:pPr>
        <w:ind w:right="-2" w:firstLine="709"/>
        <w:jc w:val="center"/>
        <w:rPr>
          <w:sz w:val="24"/>
          <w:szCs w:val="24"/>
        </w:rPr>
      </w:pPr>
      <w:r w:rsidRPr="008E28F8">
        <w:rPr>
          <w:sz w:val="24"/>
          <w:szCs w:val="24"/>
        </w:rPr>
        <w:t>Заявка</w:t>
      </w:r>
    </w:p>
    <w:p w:rsidR="008E28F8" w:rsidRPr="008E28F8" w:rsidRDefault="008E28F8" w:rsidP="008E28F8">
      <w:pPr>
        <w:ind w:right="-2" w:firstLine="709"/>
        <w:jc w:val="center"/>
        <w:rPr>
          <w:sz w:val="24"/>
          <w:szCs w:val="24"/>
        </w:rPr>
      </w:pPr>
      <w:r w:rsidRPr="008E28F8">
        <w:rPr>
          <w:sz w:val="24"/>
          <w:szCs w:val="24"/>
        </w:rPr>
        <w:t>на поставку Товара</w:t>
      </w:r>
    </w:p>
    <w:p w:rsidR="008E28F8" w:rsidRPr="008E28F8" w:rsidRDefault="008E28F8" w:rsidP="008E28F8">
      <w:pPr>
        <w:ind w:right="-2" w:firstLine="709"/>
        <w:jc w:val="center"/>
        <w:rPr>
          <w:sz w:val="24"/>
          <w:szCs w:val="24"/>
        </w:rPr>
      </w:pPr>
      <w:r w:rsidRPr="008E28F8">
        <w:rPr>
          <w:sz w:val="24"/>
          <w:szCs w:val="24"/>
        </w:rPr>
        <w:t>по Договору поставки №________ от _________ 2022</w:t>
      </w:r>
      <w:r w:rsidR="00146774">
        <w:rPr>
          <w:sz w:val="24"/>
          <w:szCs w:val="24"/>
        </w:rPr>
        <w:t xml:space="preserve"> </w:t>
      </w:r>
      <w:r w:rsidRPr="008E28F8">
        <w:rPr>
          <w:sz w:val="24"/>
          <w:szCs w:val="24"/>
        </w:rPr>
        <w:t>г.</w:t>
      </w:r>
    </w:p>
    <w:p w:rsidR="008E28F8" w:rsidRPr="008E28F8" w:rsidRDefault="008E28F8" w:rsidP="008E28F8">
      <w:pPr>
        <w:ind w:right="-2" w:firstLine="709"/>
        <w:jc w:val="center"/>
        <w:rPr>
          <w:sz w:val="24"/>
          <w:szCs w:val="24"/>
        </w:rPr>
      </w:pPr>
    </w:p>
    <w:p w:rsidR="008E28F8" w:rsidRPr="008E28F8" w:rsidRDefault="008E28F8" w:rsidP="008E28F8">
      <w:pPr>
        <w:ind w:right="-2"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05"/>
        <w:gridCol w:w="1498"/>
        <w:gridCol w:w="1683"/>
        <w:gridCol w:w="1666"/>
        <w:gridCol w:w="1670"/>
      </w:tblGrid>
      <w:tr w:rsidR="008E28F8" w:rsidRPr="008E28F8" w:rsidTr="008E28F8">
        <w:trPr>
          <w:trHeight w:val="500"/>
        </w:trPr>
        <w:tc>
          <w:tcPr>
            <w:tcW w:w="534" w:type="dxa"/>
            <w:shd w:val="clear" w:color="auto" w:fill="auto"/>
          </w:tcPr>
          <w:p w:rsidR="008E28F8" w:rsidRPr="008E28F8" w:rsidRDefault="008E28F8" w:rsidP="008E28F8">
            <w:pPr>
              <w:ind w:right="-2" w:firstLine="709"/>
              <w:jc w:val="both"/>
              <w:rPr>
                <w:sz w:val="24"/>
                <w:szCs w:val="24"/>
              </w:rPr>
            </w:pPr>
            <w:r w:rsidRPr="008E28F8">
              <w:rPr>
                <w:sz w:val="24"/>
                <w:szCs w:val="24"/>
              </w:rPr>
              <w:t>№</w:t>
            </w:r>
          </w:p>
          <w:p w:rsidR="008E28F8" w:rsidRPr="008E28F8" w:rsidRDefault="008E28F8" w:rsidP="008E28F8">
            <w:pPr>
              <w:ind w:right="-108"/>
              <w:rPr>
                <w:sz w:val="24"/>
                <w:szCs w:val="24"/>
              </w:rPr>
            </w:pPr>
            <w:r w:rsidRPr="008E28F8">
              <w:rPr>
                <w:sz w:val="24"/>
                <w:szCs w:val="24"/>
              </w:rPr>
              <w:t>№ п/п</w:t>
            </w:r>
          </w:p>
        </w:tc>
        <w:tc>
          <w:tcPr>
            <w:tcW w:w="2835" w:type="dxa"/>
            <w:shd w:val="clear" w:color="auto" w:fill="auto"/>
            <w:vAlign w:val="center"/>
          </w:tcPr>
          <w:p w:rsidR="008E28F8" w:rsidRPr="008E28F8" w:rsidRDefault="008E28F8" w:rsidP="008E28F8">
            <w:pPr>
              <w:ind w:right="-2" w:firstLine="33"/>
              <w:jc w:val="center"/>
              <w:rPr>
                <w:sz w:val="24"/>
                <w:szCs w:val="24"/>
              </w:rPr>
            </w:pPr>
            <w:r w:rsidRPr="008E28F8">
              <w:rPr>
                <w:sz w:val="24"/>
                <w:szCs w:val="24"/>
              </w:rPr>
              <w:t>Наименование Товара</w:t>
            </w:r>
          </w:p>
        </w:tc>
        <w:tc>
          <w:tcPr>
            <w:tcW w:w="1504" w:type="dxa"/>
            <w:shd w:val="clear" w:color="auto" w:fill="auto"/>
            <w:vAlign w:val="center"/>
          </w:tcPr>
          <w:p w:rsidR="008E28F8" w:rsidRPr="008E28F8" w:rsidRDefault="008E28F8" w:rsidP="008E28F8">
            <w:pPr>
              <w:ind w:right="-2" w:firstLine="33"/>
              <w:jc w:val="center"/>
              <w:rPr>
                <w:sz w:val="24"/>
                <w:szCs w:val="24"/>
              </w:rPr>
            </w:pPr>
            <w:r w:rsidRPr="008E28F8">
              <w:rPr>
                <w:sz w:val="24"/>
                <w:szCs w:val="24"/>
              </w:rPr>
              <w:t>Ед.</w:t>
            </w:r>
          </w:p>
          <w:p w:rsidR="008E28F8" w:rsidRPr="008E28F8" w:rsidRDefault="008E28F8" w:rsidP="008E28F8">
            <w:pPr>
              <w:ind w:right="-2" w:firstLine="33"/>
              <w:jc w:val="center"/>
              <w:rPr>
                <w:sz w:val="24"/>
                <w:szCs w:val="24"/>
              </w:rPr>
            </w:pPr>
            <w:r w:rsidRPr="008E28F8">
              <w:rPr>
                <w:sz w:val="24"/>
                <w:szCs w:val="24"/>
              </w:rPr>
              <w:t>измерения</w:t>
            </w:r>
          </w:p>
        </w:tc>
        <w:tc>
          <w:tcPr>
            <w:tcW w:w="1690" w:type="dxa"/>
            <w:shd w:val="clear" w:color="auto" w:fill="auto"/>
            <w:vAlign w:val="center"/>
          </w:tcPr>
          <w:p w:rsidR="008E28F8" w:rsidRPr="008E28F8" w:rsidRDefault="008E28F8" w:rsidP="008E28F8">
            <w:pPr>
              <w:ind w:right="-2"/>
              <w:jc w:val="center"/>
              <w:rPr>
                <w:sz w:val="24"/>
                <w:szCs w:val="24"/>
              </w:rPr>
            </w:pPr>
            <w:r w:rsidRPr="008E28F8">
              <w:rPr>
                <w:sz w:val="24"/>
                <w:szCs w:val="24"/>
              </w:rPr>
              <w:t>Количество</w:t>
            </w:r>
          </w:p>
        </w:tc>
        <w:tc>
          <w:tcPr>
            <w:tcW w:w="1690" w:type="dxa"/>
            <w:shd w:val="clear" w:color="auto" w:fill="auto"/>
            <w:vAlign w:val="center"/>
          </w:tcPr>
          <w:p w:rsidR="008E28F8" w:rsidRPr="008E28F8" w:rsidRDefault="008E28F8" w:rsidP="008E28F8">
            <w:pPr>
              <w:ind w:right="-2"/>
              <w:jc w:val="center"/>
              <w:rPr>
                <w:sz w:val="24"/>
                <w:szCs w:val="24"/>
              </w:rPr>
            </w:pPr>
            <w:r w:rsidRPr="008E28F8">
              <w:rPr>
                <w:sz w:val="24"/>
                <w:szCs w:val="24"/>
              </w:rPr>
              <w:t>Цена, руб.</w:t>
            </w:r>
          </w:p>
        </w:tc>
        <w:tc>
          <w:tcPr>
            <w:tcW w:w="1690" w:type="dxa"/>
            <w:shd w:val="clear" w:color="auto" w:fill="auto"/>
            <w:vAlign w:val="center"/>
          </w:tcPr>
          <w:p w:rsidR="008E28F8" w:rsidRPr="008E28F8" w:rsidRDefault="008E28F8" w:rsidP="008E28F8">
            <w:pPr>
              <w:ind w:right="-2"/>
              <w:jc w:val="center"/>
              <w:rPr>
                <w:sz w:val="24"/>
                <w:szCs w:val="24"/>
              </w:rPr>
            </w:pPr>
            <w:r w:rsidRPr="008E28F8">
              <w:rPr>
                <w:sz w:val="24"/>
                <w:szCs w:val="24"/>
              </w:rPr>
              <w:t>Сумма, руб.</w:t>
            </w:r>
          </w:p>
        </w:tc>
      </w:tr>
      <w:tr w:rsidR="008E28F8" w:rsidRPr="008E28F8" w:rsidTr="008E28F8">
        <w:trPr>
          <w:trHeight w:val="704"/>
        </w:trPr>
        <w:tc>
          <w:tcPr>
            <w:tcW w:w="534" w:type="dxa"/>
            <w:shd w:val="clear" w:color="auto" w:fill="auto"/>
            <w:vAlign w:val="center"/>
          </w:tcPr>
          <w:p w:rsidR="008E28F8" w:rsidRPr="008E28F8" w:rsidRDefault="008E28F8" w:rsidP="008E28F8">
            <w:pPr>
              <w:ind w:right="-2" w:firstLine="709"/>
              <w:jc w:val="both"/>
              <w:rPr>
                <w:sz w:val="24"/>
                <w:szCs w:val="24"/>
              </w:rPr>
            </w:pPr>
            <w:r w:rsidRPr="008E28F8">
              <w:rPr>
                <w:sz w:val="24"/>
                <w:szCs w:val="24"/>
              </w:rPr>
              <w:t>1</w:t>
            </w:r>
          </w:p>
        </w:tc>
        <w:tc>
          <w:tcPr>
            <w:tcW w:w="2835" w:type="dxa"/>
            <w:shd w:val="clear" w:color="auto" w:fill="auto"/>
            <w:vAlign w:val="center"/>
          </w:tcPr>
          <w:p w:rsidR="008E28F8" w:rsidRPr="008E28F8" w:rsidRDefault="008E28F8" w:rsidP="008E28F8">
            <w:pPr>
              <w:ind w:right="-2" w:firstLine="709"/>
              <w:jc w:val="both"/>
              <w:rPr>
                <w:sz w:val="24"/>
                <w:szCs w:val="24"/>
              </w:rPr>
            </w:pPr>
          </w:p>
        </w:tc>
        <w:tc>
          <w:tcPr>
            <w:tcW w:w="1504" w:type="dxa"/>
            <w:shd w:val="clear" w:color="auto" w:fill="auto"/>
            <w:vAlign w:val="center"/>
          </w:tcPr>
          <w:p w:rsidR="008E28F8" w:rsidRPr="008E28F8" w:rsidRDefault="008E28F8" w:rsidP="008E28F8">
            <w:pPr>
              <w:ind w:right="-2" w:firstLine="709"/>
              <w:jc w:val="both"/>
              <w:rPr>
                <w:sz w:val="24"/>
                <w:szCs w:val="24"/>
              </w:rPr>
            </w:pPr>
          </w:p>
        </w:tc>
        <w:tc>
          <w:tcPr>
            <w:tcW w:w="1690" w:type="dxa"/>
            <w:shd w:val="clear" w:color="auto" w:fill="auto"/>
            <w:vAlign w:val="center"/>
          </w:tcPr>
          <w:p w:rsidR="008E28F8" w:rsidRPr="008E28F8" w:rsidRDefault="008E28F8" w:rsidP="008E28F8">
            <w:pPr>
              <w:ind w:right="-2" w:firstLine="709"/>
              <w:jc w:val="both"/>
              <w:rPr>
                <w:sz w:val="24"/>
                <w:szCs w:val="24"/>
              </w:rPr>
            </w:pPr>
          </w:p>
        </w:tc>
        <w:tc>
          <w:tcPr>
            <w:tcW w:w="1690" w:type="dxa"/>
            <w:shd w:val="clear" w:color="auto" w:fill="auto"/>
            <w:vAlign w:val="center"/>
          </w:tcPr>
          <w:p w:rsidR="008E28F8" w:rsidRPr="008E28F8" w:rsidRDefault="008E28F8" w:rsidP="008E28F8">
            <w:pPr>
              <w:ind w:right="-2" w:firstLine="709"/>
              <w:jc w:val="both"/>
              <w:rPr>
                <w:sz w:val="24"/>
                <w:szCs w:val="24"/>
              </w:rPr>
            </w:pPr>
          </w:p>
        </w:tc>
        <w:tc>
          <w:tcPr>
            <w:tcW w:w="1690" w:type="dxa"/>
            <w:shd w:val="clear" w:color="auto" w:fill="auto"/>
            <w:vAlign w:val="center"/>
          </w:tcPr>
          <w:p w:rsidR="008E28F8" w:rsidRPr="008E28F8" w:rsidRDefault="008E28F8" w:rsidP="008E28F8">
            <w:pPr>
              <w:ind w:right="-2" w:firstLine="709"/>
              <w:jc w:val="both"/>
              <w:rPr>
                <w:sz w:val="24"/>
                <w:szCs w:val="24"/>
              </w:rPr>
            </w:pPr>
          </w:p>
        </w:tc>
      </w:tr>
      <w:tr w:rsidR="008E28F8" w:rsidRPr="008E28F8" w:rsidTr="008E28F8">
        <w:tc>
          <w:tcPr>
            <w:tcW w:w="8253" w:type="dxa"/>
            <w:gridSpan w:val="5"/>
            <w:shd w:val="clear" w:color="auto" w:fill="auto"/>
          </w:tcPr>
          <w:p w:rsidR="008E28F8" w:rsidRPr="008E28F8" w:rsidRDefault="008E28F8" w:rsidP="008E28F8">
            <w:pPr>
              <w:ind w:right="-2" w:firstLine="709"/>
              <w:jc w:val="both"/>
              <w:rPr>
                <w:sz w:val="24"/>
                <w:szCs w:val="24"/>
              </w:rPr>
            </w:pPr>
            <w:r w:rsidRPr="008E28F8">
              <w:rPr>
                <w:sz w:val="24"/>
                <w:szCs w:val="24"/>
              </w:rPr>
              <w:t>Итого:</w:t>
            </w:r>
          </w:p>
        </w:tc>
        <w:tc>
          <w:tcPr>
            <w:tcW w:w="1690" w:type="dxa"/>
            <w:shd w:val="clear" w:color="auto" w:fill="auto"/>
          </w:tcPr>
          <w:p w:rsidR="008E28F8" w:rsidRPr="008E28F8" w:rsidRDefault="008E28F8" w:rsidP="008E28F8">
            <w:pPr>
              <w:ind w:right="-2" w:firstLine="709"/>
              <w:jc w:val="both"/>
              <w:rPr>
                <w:sz w:val="24"/>
                <w:szCs w:val="24"/>
              </w:rPr>
            </w:pPr>
          </w:p>
        </w:tc>
      </w:tr>
    </w:tbl>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000F74">
      <w:pPr>
        <w:ind w:right="-2" w:firstLine="567"/>
        <w:jc w:val="both"/>
        <w:rPr>
          <w:sz w:val="24"/>
          <w:szCs w:val="24"/>
        </w:rPr>
      </w:pPr>
      <w:r w:rsidRPr="008E28F8">
        <w:rPr>
          <w:sz w:val="24"/>
          <w:szCs w:val="24"/>
        </w:rPr>
        <w:t xml:space="preserve">Итого на сумму: </w:t>
      </w:r>
      <w:r w:rsidR="00000F74" w:rsidRPr="00D522C4">
        <w:rPr>
          <w:sz w:val="24"/>
          <w:szCs w:val="24"/>
        </w:rPr>
        <w:t>___________ (___________________________</w:t>
      </w:r>
      <w:r w:rsidR="00000F74">
        <w:rPr>
          <w:sz w:val="24"/>
          <w:szCs w:val="24"/>
        </w:rPr>
        <w:t xml:space="preserve">___) </w:t>
      </w:r>
      <w:r w:rsidR="00000F74" w:rsidRPr="003166BD">
        <w:rPr>
          <w:sz w:val="24"/>
          <w:szCs w:val="24"/>
        </w:rPr>
        <w:t>рублей ____копеек, без НДС/в том числе НДС (20%) ________ (_____________________________) рублей ___ копеек</w:t>
      </w:r>
      <w:r w:rsidRPr="008E28F8">
        <w:rPr>
          <w:sz w:val="24"/>
          <w:szCs w:val="24"/>
        </w:rPr>
        <w:t>.</w:t>
      </w:r>
      <w:r w:rsidR="00000F74">
        <w:rPr>
          <w:sz w:val="24"/>
          <w:szCs w:val="24"/>
        </w:rPr>
        <w:t xml:space="preserve"> </w:t>
      </w: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jc w:val="both"/>
        <w:rPr>
          <w:sz w:val="24"/>
          <w:szCs w:val="24"/>
        </w:rPr>
      </w:pPr>
      <w:r w:rsidRPr="008E28F8">
        <w:rPr>
          <w:sz w:val="24"/>
          <w:szCs w:val="24"/>
        </w:rPr>
        <w:t>Заказчик:</w:t>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r>
      <w:r w:rsidR="002F7FF7">
        <w:rPr>
          <w:sz w:val="24"/>
          <w:szCs w:val="24"/>
        </w:rPr>
        <w:t xml:space="preserve">                </w:t>
      </w:r>
      <w:r w:rsidRPr="008E28F8">
        <w:rPr>
          <w:sz w:val="24"/>
          <w:szCs w:val="24"/>
        </w:rPr>
        <w:t>Поставщик:</w:t>
      </w:r>
    </w:p>
    <w:p w:rsidR="008E28F8" w:rsidRPr="008E28F8" w:rsidRDefault="008E28F8" w:rsidP="008E28F8">
      <w:pPr>
        <w:tabs>
          <w:tab w:val="left" w:pos="1134"/>
        </w:tabs>
        <w:ind w:right="-417"/>
        <w:rPr>
          <w:sz w:val="24"/>
          <w:szCs w:val="24"/>
        </w:rPr>
      </w:pPr>
      <w:r w:rsidRPr="008E28F8">
        <w:rPr>
          <w:sz w:val="24"/>
          <w:szCs w:val="24"/>
        </w:rPr>
        <w:t xml:space="preserve">ООО «Газпром энергосбыт Брянск»  </w:t>
      </w:r>
      <w:r w:rsidRPr="008E28F8">
        <w:rPr>
          <w:sz w:val="24"/>
          <w:szCs w:val="24"/>
        </w:rPr>
        <w:tab/>
      </w:r>
      <w:r w:rsidRPr="008E28F8">
        <w:rPr>
          <w:sz w:val="24"/>
          <w:szCs w:val="24"/>
        </w:rPr>
        <w:tab/>
        <w:t xml:space="preserve"> </w:t>
      </w:r>
    </w:p>
    <w:p w:rsidR="008E28F8" w:rsidRPr="008E28F8" w:rsidRDefault="008E28F8" w:rsidP="008E28F8">
      <w:pPr>
        <w:ind w:right="-2"/>
        <w:jc w:val="both"/>
        <w:rPr>
          <w:sz w:val="24"/>
          <w:szCs w:val="24"/>
        </w:rPr>
      </w:pPr>
      <w:r w:rsidRPr="008E28F8">
        <w:rPr>
          <w:sz w:val="24"/>
          <w:szCs w:val="24"/>
        </w:rPr>
        <w:t xml:space="preserve">Филиал «Брянскэнергосбыт» </w:t>
      </w:r>
    </w:p>
    <w:p w:rsidR="008E28F8" w:rsidRPr="008E28F8" w:rsidRDefault="008E28F8" w:rsidP="008E28F8">
      <w:pPr>
        <w:ind w:right="-2"/>
        <w:jc w:val="both"/>
        <w:rPr>
          <w:sz w:val="24"/>
          <w:szCs w:val="24"/>
        </w:rPr>
      </w:pPr>
    </w:p>
    <w:p w:rsidR="008E28F8" w:rsidRPr="008E28F8" w:rsidRDefault="008E28F8" w:rsidP="008E28F8">
      <w:pPr>
        <w:ind w:right="-2"/>
        <w:jc w:val="both"/>
        <w:rPr>
          <w:sz w:val="24"/>
          <w:szCs w:val="24"/>
        </w:rPr>
      </w:pPr>
      <w:r w:rsidRPr="008E28F8">
        <w:rPr>
          <w:sz w:val="24"/>
          <w:szCs w:val="24"/>
        </w:rPr>
        <w:t>Представитель по доверенности</w:t>
      </w:r>
    </w:p>
    <w:p w:rsidR="008E28F8" w:rsidRPr="008E28F8" w:rsidRDefault="008E28F8" w:rsidP="008E28F8">
      <w:pPr>
        <w:ind w:right="-2"/>
        <w:jc w:val="both"/>
        <w:rPr>
          <w:sz w:val="24"/>
          <w:szCs w:val="24"/>
        </w:rPr>
      </w:pPr>
      <w:r w:rsidRPr="008E28F8">
        <w:rPr>
          <w:sz w:val="24"/>
          <w:szCs w:val="24"/>
        </w:rPr>
        <w:t>№ ВН/93 от 01.06.2021г.</w:t>
      </w:r>
    </w:p>
    <w:p w:rsidR="008E28F8" w:rsidRPr="008E28F8" w:rsidRDefault="008E28F8" w:rsidP="008E28F8">
      <w:pPr>
        <w:ind w:right="-2"/>
        <w:jc w:val="both"/>
        <w:rPr>
          <w:sz w:val="24"/>
          <w:szCs w:val="24"/>
        </w:rPr>
      </w:pPr>
    </w:p>
    <w:p w:rsidR="008E28F8" w:rsidRPr="008E28F8" w:rsidRDefault="008E28F8" w:rsidP="008E28F8">
      <w:pPr>
        <w:ind w:right="-2"/>
        <w:jc w:val="both"/>
        <w:rPr>
          <w:sz w:val="24"/>
          <w:szCs w:val="24"/>
        </w:rPr>
      </w:pPr>
      <w:r w:rsidRPr="008E28F8">
        <w:rPr>
          <w:sz w:val="24"/>
          <w:szCs w:val="24"/>
        </w:rPr>
        <w:t xml:space="preserve">_________________/Котов Д. А./                         _________________/________________/         </w:t>
      </w: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jc w:val="both"/>
        <w:rPr>
          <w:sz w:val="24"/>
          <w:szCs w:val="24"/>
        </w:rPr>
      </w:pPr>
      <w:r w:rsidRPr="008E28F8">
        <w:rPr>
          <w:sz w:val="24"/>
          <w:szCs w:val="24"/>
        </w:rPr>
        <w:br w:type="page"/>
      </w:r>
    </w:p>
    <w:p w:rsidR="008E28F8" w:rsidRPr="008E28F8" w:rsidRDefault="008E28F8" w:rsidP="008E28F8">
      <w:pPr>
        <w:ind w:right="-2" w:firstLine="709"/>
        <w:jc w:val="right"/>
        <w:rPr>
          <w:sz w:val="24"/>
          <w:szCs w:val="24"/>
        </w:rPr>
      </w:pPr>
      <w:r w:rsidRPr="008E28F8">
        <w:rPr>
          <w:sz w:val="24"/>
          <w:szCs w:val="24"/>
        </w:rPr>
        <w:t>Приложение № 2</w:t>
      </w:r>
    </w:p>
    <w:p w:rsidR="008E28F8" w:rsidRPr="008E28F8" w:rsidRDefault="008E28F8" w:rsidP="008E28F8">
      <w:pPr>
        <w:ind w:right="-2" w:firstLine="709"/>
        <w:jc w:val="right"/>
        <w:rPr>
          <w:sz w:val="24"/>
          <w:szCs w:val="24"/>
        </w:rPr>
      </w:pPr>
      <w:r w:rsidRPr="008E28F8">
        <w:rPr>
          <w:sz w:val="24"/>
          <w:szCs w:val="24"/>
        </w:rPr>
        <w:t xml:space="preserve">к Договору поставки </w:t>
      </w:r>
    </w:p>
    <w:p w:rsidR="008E28F8" w:rsidRPr="008E28F8" w:rsidRDefault="008E28F8" w:rsidP="008E28F8">
      <w:pPr>
        <w:ind w:right="-2" w:firstLine="709"/>
        <w:jc w:val="right"/>
        <w:rPr>
          <w:sz w:val="24"/>
          <w:szCs w:val="24"/>
        </w:rPr>
      </w:pPr>
      <w:r w:rsidRPr="008E28F8">
        <w:rPr>
          <w:sz w:val="24"/>
          <w:szCs w:val="24"/>
        </w:rPr>
        <w:t>№ ______  от «__» _________ 2022 г.</w:t>
      </w:r>
    </w:p>
    <w:p w:rsidR="008E28F8" w:rsidRPr="008E28F8" w:rsidRDefault="008E28F8" w:rsidP="008E28F8">
      <w:pPr>
        <w:ind w:right="-2" w:firstLine="709"/>
        <w:jc w:val="right"/>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center"/>
        <w:rPr>
          <w:sz w:val="24"/>
          <w:szCs w:val="24"/>
        </w:rPr>
      </w:pPr>
      <w:r w:rsidRPr="008E28F8">
        <w:rPr>
          <w:sz w:val="24"/>
          <w:szCs w:val="24"/>
        </w:rPr>
        <w:t>Смета</w:t>
      </w:r>
    </w:p>
    <w:p w:rsidR="008E28F8" w:rsidRPr="008E28F8" w:rsidRDefault="008E28F8" w:rsidP="008E28F8">
      <w:pPr>
        <w:ind w:right="-2" w:firstLine="709"/>
        <w:jc w:val="center"/>
        <w:rPr>
          <w:sz w:val="24"/>
          <w:szCs w:val="24"/>
        </w:rPr>
      </w:pPr>
    </w:p>
    <w:p w:rsidR="008E28F8" w:rsidRPr="008E28F8" w:rsidRDefault="008E28F8" w:rsidP="008E28F8">
      <w:pPr>
        <w:ind w:right="-2" w:firstLine="709"/>
        <w:jc w:val="center"/>
        <w:rPr>
          <w:sz w:val="24"/>
          <w:szCs w:val="24"/>
        </w:rPr>
      </w:pPr>
      <w:r w:rsidRPr="008E28F8">
        <w:rPr>
          <w:sz w:val="24"/>
          <w:szCs w:val="24"/>
        </w:rPr>
        <w:t>по Договору поставки № от «__» _____ 2022 г.</w:t>
      </w:r>
    </w:p>
    <w:p w:rsidR="008E28F8" w:rsidRPr="008E28F8" w:rsidRDefault="008E28F8" w:rsidP="008E28F8">
      <w:pPr>
        <w:ind w:right="-2" w:firstLine="709"/>
        <w:jc w:val="center"/>
        <w:rPr>
          <w:sz w:val="24"/>
          <w:szCs w:val="24"/>
        </w:rPr>
      </w:pPr>
    </w:p>
    <w:p w:rsidR="008E28F8" w:rsidRPr="008E28F8" w:rsidRDefault="008E28F8" w:rsidP="008E28F8">
      <w:pPr>
        <w:ind w:right="-2" w:firstLine="709"/>
        <w:jc w:val="both"/>
        <w:rPr>
          <w:sz w:val="24"/>
          <w:szCs w:val="24"/>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65"/>
        <w:gridCol w:w="1413"/>
        <w:gridCol w:w="1490"/>
        <w:gridCol w:w="1656"/>
        <w:gridCol w:w="1663"/>
      </w:tblGrid>
      <w:tr w:rsidR="008E28F8" w:rsidRPr="008E28F8" w:rsidTr="008E28F8">
        <w:tc>
          <w:tcPr>
            <w:tcW w:w="534" w:type="dxa"/>
            <w:shd w:val="clear" w:color="auto" w:fill="auto"/>
            <w:vAlign w:val="center"/>
          </w:tcPr>
          <w:p w:rsidR="008E28F8" w:rsidRPr="008E28F8" w:rsidRDefault="008E28F8" w:rsidP="008E28F8">
            <w:pPr>
              <w:tabs>
                <w:tab w:val="right" w:pos="426"/>
                <w:tab w:val="center" w:pos="567"/>
              </w:tabs>
              <w:ind w:right="-108" w:firstLine="709"/>
              <w:jc w:val="center"/>
              <w:rPr>
                <w:sz w:val="24"/>
                <w:szCs w:val="24"/>
              </w:rPr>
            </w:pPr>
            <w:r w:rsidRPr="008E28F8">
              <w:rPr>
                <w:sz w:val="24"/>
                <w:szCs w:val="24"/>
              </w:rPr>
              <w:t>№№ п/п</w:t>
            </w:r>
          </w:p>
        </w:tc>
        <w:tc>
          <w:tcPr>
            <w:tcW w:w="3118" w:type="dxa"/>
            <w:shd w:val="clear" w:color="auto" w:fill="auto"/>
            <w:vAlign w:val="center"/>
          </w:tcPr>
          <w:p w:rsidR="008E28F8" w:rsidRPr="008E28F8" w:rsidRDefault="008E28F8" w:rsidP="008E28F8">
            <w:pPr>
              <w:ind w:right="-2" w:firstLine="33"/>
              <w:jc w:val="center"/>
              <w:rPr>
                <w:sz w:val="24"/>
                <w:szCs w:val="24"/>
              </w:rPr>
            </w:pPr>
            <w:r w:rsidRPr="008E28F8">
              <w:rPr>
                <w:sz w:val="24"/>
                <w:szCs w:val="24"/>
              </w:rPr>
              <w:t>Наименование Товара</w:t>
            </w:r>
          </w:p>
        </w:tc>
        <w:tc>
          <w:tcPr>
            <w:tcW w:w="1418" w:type="dxa"/>
            <w:shd w:val="clear" w:color="auto" w:fill="auto"/>
            <w:vAlign w:val="center"/>
          </w:tcPr>
          <w:p w:rsidR="008E28F8" w:rsidRPr="008E28F8" w:rsidRDefault="008E28F8" w:rsidP="008E28F8">
            <w:pPr>
              <w:ind w:right="-2" w:firstLine="33"/>
              <w:jc w:val="center"/>
              <w:rPr>
                <w:sz w:val="24"/>
                <w:szCs w:val="24"/>
              </w:rPr>
            </w:pPr>
            <w:r w:rsidRPr="008E28F8">
              <w:rPr>
                <w:sz w:val="24"/>
                <w:szCs w:val="24"/>
              </w:rPr>
              <w:t>Ед.</w:t>
            </w:r>
          </w:p>
          <w:p w:rsidR="008E28F8" w:rsidRPr="008E28F8" w:rsidRDefault="008E28F8" w:rsidP="008E28F8">
            <w:pPr>
              <w:ind w:right="-2" w:firstLine="33"/>
              <w:jc w:val="center"/>
              <w:rPr>
                <w:sz w:val="24"/>
                <w:szCs w:val="24"/>
              </w:rPr>
            </w:pPr>
            <w:r w:rsidRPr="008E28F8">
              <w:rPr>
                <w:sz w:val="24"/>
                <w:szCs w:val="24"/>
              </w:rPr>
              <w:t>измерения</w:t>
            </w:r>
          </w:p>
        </w:tc>
        <w:tc>
          <w:tcPr>
            <w:tcW w:w="1493" w:type="dxa"/>
            <w:shd w:val="clear" w:color="auto" w:fill="auto"/>
            <w:vAlign w:val="center"/>
          </w:tcPr>
          <w:p w:rsidR="008E28F8" w:rsidRPr="008E28F8" w:rsidRDefault="008E28F8" w:rsidP="008E28F8">
            <w:pPr>
              <w:ind w:right="-2"/>
              <w:jc w:val="center"/>
              <w:rPr>
                <w:sz w:val="24"/>
                <w:szCs w:val="24"/>
              </w:rPr>
            </w:pPr>
            <w:r w:rsidRPr="008E28F8">
              <w:rPr>
                <w:sz w:val="24"/>
                <w:szCs w:val="24"/>
              </w:rPr>
              <w:t>Количество</w:t>
            </w:r>
          </w:p>
        </w:tc>
        <w:tc>
          <w:tcPr>
            <w:tcW w:w="1690" w:type="dxa"/>
            <w:shd w:val="clear" w:color="auto" w:fill="auto"/>
            <w:vAlign w:val="center"/>
          </w:tcPr>
          <w:p w:rsidR="008E28F8" w:rsidRPr="008E28F8" w:rsidRDefault="008E28F8" w:rsidP="008E28F8">
            <w:pPr>
              <w:ind w:right="-2"/>
              <w:jc w:val="center"/>
              <w:rPr>
                <w:sz w:val="24"/>
                <w:szCs w:val="24"/>
              </w:rPr>
            </w:pPr>
            <w:r w:rsidRPr="008E28F8">
              <w:rPr>
                <w:sz w:val="24"/>
                <w:szCs w:val="24"/>
              </w:rPr>
              <w:t>Цена, руб.</w:t>
            </w:r>
          </w:p>
        </w:tc>
        <w:tc>
          <w:tcPr>
            <w:tcW w:w="1690" w:type="dxa"/>
            <w:shd w:val="clear" w:color="auto" w:fill="auto"/>
            <w:vAlign w:val="center"/>
          </w:tcPr>
          <w:p w:rsidR="008E28F8" w:rsidRPr="008E28F8" w:rsidRDefault="008E28F8" w:rsidP="008E28F8">
            <w:pPr>
              <w:ind w:right="-2"/>
              <w:jc w:val="center"/>
              <w:rPr>
                <w:sz w:val="24"/>
                <w:szCs w:val="24"/>
              </w:rPr>
            </w:pPr>
            <w:r w:rsidRPr="008E28F8">
              <w:rPr>
                <w:sz w:val="24"/>
                <w:szCs w:val="24"/>
              </w:rPr>
              <w:t>Сумма, руб.</w:t>
            </w:r>
          </w:p>
        </w:tc>
      </w:tr>
      <w:tr w:rsidR="008E28F8" w:rsidRPr="008E28F8" w:rsidTr="008E28F8">
        <w:trPr>
          <w:trHeight w:val="704"/>
        </w:trPr>
        <w:tc>
          <w:tcPr>
            <w:tcW w:w="534" w:type="dxa"/>
            <w:shd w:val="clear" w:color="auto" w:fill="auto"/>
            <w:vAlign w:val="center"/>
          </w:tcPr>
          <w:p w:rsidR="008E28F8" w:rsidRPr="008E28F8" w:rsidRDefault="008E28F8" w:rsidP="008E28F8">
            <w:pPr>
              <w:jc w:val="center"/>
              <w:rPr>
                <w:sz w:val="24"/>
                <w:szCs w:val="24"/>
              </w:rPr>
            </w:pPr>
            <w:r w:rsidRPr="008E28F8">
              <w:rPr>
                <w:sz w:val="24"/>
                <w:szCs w:val="24"/>
              </w:rPr>
              <w:t>1</w:t>
            </w:r>
          </w:p>
        </w:tc>
        <w:tc>
          <w:tcPr>
            <w:tcW w:w="3118" w:type="dxa"/>
            <w:shd w:val="clear" w:color="auto" w:fill="auto"/>
            <w:vAlign w:val="center"/>
          </w:tcPr>
          <w:p w:rsidR="008E28F8" w:rsidRPr="008E28F8" w:rsidRDefault="008E28F8" w:rsidP="008E28F8">
            <w:pPr>
              <w:rPr>
                <w:sz w:val="24"/>
                <w:szCs w:val="24"/>
              </w:rPr>
            </w:pPr>
          </w:p>
        </w:tc>
        <w:tc>
          <w:tcPr>
            <w:tcW w:w="1418" w:type="dxa"/>
            <w:shd w:val="clear" w:color="auto" w:fill="auto"/>
            <w:vAlign w:val="center"/>
          </w:tcPr>
          <w:p w:rsidR="008E28F8" w:rsidRPr="008E28F8" w:rsidRDefault="008E28F8" w:rsidP="008E28F8">
            <w:pPr>
              <w:ind w:right="-2"/>
              <w:jc w:val="center"/>
              <w:rPr>
                <w:sz w:val="24"/>
                <w:szCs w:val="24"/>
              </w:rPr>
            </w:pPr>
          </w:p>
        </w:tc>
        <w:tc>
          <w:tcPr>
            <w:tcW w:w="1493" w:type="dxa"/>
            <w:shd w:val="clear" w:color="auto" w:fill="auto"/>
            <w:vAlign w:val="center"/>
          </w:tcPr>
          <w:p w:rsidR="008E28F8" w:rsidRPr="008E28F8" w:rsidRDefault="008E28F8" w:rsidP="008E28F8">
            <w:pPr>
              <w:ind w:right="-2"/>
              <w:jc w:val="center"/>
              <w:rPr>
                <w:sz w:val="24"/>
                <w:szCs w:val="24"/>
              </w:rPr>
            </w:pPr>
          </w:p>
        </w:tc>
        <w:tc>
          <w:tcPr>
            <w:tcW w:w="1690" w:type="dxa"/>
            <w:shd w:val="clear" w:color="auto" w:fill="auto"/>
            <w:vAlign w:val="center"/>
          </w:tcPr>
          <w:p w:rsidR="008E28F8" w:rsidRPr="008E28F8" w:rsidRDefault="008E28F8" w:rsidP="008E28F8">
            <w:pPr>
              <w:jc w:val="center"/>
              <w:rPr>
                <w:sz w:val="24"/>
                <w:szCs w:val="24"/>
              </w:rPr>
            </w:pPr>
          </w:p>
        </w:tc>
        <w:tc>
          <w:tcPr>
            <w:tcW w:w="1690" w:type="dxa"/>
            <w:shd w:val="clear" w:color="auto" w:fill="auto"/>
            <w:vAlign w:val="center"/>
          </w:tcPr>
          <w:p w:rsidR="008E28F8" w:rsidRPr="008E28F8" w:rsidRDefault="008E28F8" w:rsidP="008E28F8">
            <w:pPr>
              <w:ind w:right="-2" w:hanging="31"/>
              <w:jc w:val="center"/>
              <w:rPr>
                <w:sz w:val="24"/>
                <w:szCs w:val="24"/>
              </w:rPr>
            </w:pPr>
          </w:p>
        </w:tc>
      </w:tr>
      <w:tr w:rsidR="008E28F8" w:rsidRPr="008E28F8" w:rsidTr="008E28F8">
        <w:tc>
          <w:tcPr>
            <w:tcW w:w="8253" w:type="dxa"/>
            <w:gridSpan w:val="5"/>
            <w:shd w:val="clear" w:color="auto" w:fill="auto"/>
          </w:tcPr>
          <w:p w:rsidR="008E28F8" w:rsidRPr="008E28F8" w:rsidRDefault="008E28F8" w:rsidP="008E28F8">
            <w:pPr>
              <w:ind w:right="-2" w:firstLine="709"/>
              <w:jc w:val="both"/>
              <w:rPr>
                <w:sz w:val="24"/>
                <w:szCs w:val="24"/>
              </w:rPr>
            </w:pPr>
            <w:r w:rsidRPr="008E28F8">
              <w:rPr>
                <w:sz w:val="24"/>
                <w:szCs w:val="24"/>
              </w:rPr>
              <w:t>Итого:</w:t>
            </w:r>
          </w:p>
        </w:tc>
        <w:tc>
          <w:tcPr>
            <w:tcW w:w="1690" w:type="dxa"/>
            <w:shd w:val="clear" w:color="auto" w:fill="auto"/>
            <w:vAlign w:val="center"/>
          </w:tcPr>
          <w:p w:rsidR="008E28F8" w:rsidRPr="008E28F8" w:rsidRDefault="008E28F8" w:rsidP="008E28F8">
            <w:pPr>
              <w:ind w:right="-2"/>
              <w:jc w:val="both"/>
              <w:rPr>
                <w:sz w:val="24"/>
                <w:szCs w:val="24"/>
              </w:rPr>
            </w:pPr>
          </w:p>
        </w:tc>
      </w:tr>
    </w:tbl>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D34BAE" w:rsidRPr="008E28F8" w:rsidRDefault="00D34BAE" w:rsidP="00D34BAE">
      <w:pPr>
        <w:ind w:right="-2" w:firstLine="567"/>
        <w:jc w:val="both"/>
        <w:rPr>
          <w:sz w:val="24"/>
          <w:szCs w:val="24"/>
        </w:rPr>
      </w:pPr>
      <w:r w:rsidRPr="008E28F8">
        <w:rPr>
          <w:sz w:val="24"/>
          <w:szCs w:val="24"/>
        </w:rPr>
        <w:t xml:space="preserve">Итого на сумму: </w:t>
      </w:r>
      <w:r w:rsidRPr="00D522C4">
        <w:rPr>
          <w:sz w:val="24"/>
          <w:szCs w:val="24"/>
        </w:rPr>
        <w:t>___________ (___________________________</w:t>
      </w:r>
      <w:r>
        <w:rPr>
          <w:sz w:val="24"/>
          <w:szCs w:val="24"/>
        </w:rPr>
        <w:t xml:space="preserve">___) </w:t>
      </w:r>
      <w:r w:rsidRPr="003166BD">
        <w:rPr>
          <w:sz w:val="24"/>
          <w:szCs w:val="24"/>
        </w:rPr>
        <w:t>рублей ____копеек, без НДС/в том числе НДС (20%) ________ (_____________________________) рублей ___ копеек</w:t>
      </w:r>
      <w:r w:rsidRPr="008E28F8">
        <w:rPr>
          <w:sz w:val="24"/>
          <w:szCs w:val="24"/>
        </w:rPr>
        <w:t>.</w:t>
      </w:r>
      <w:r>
        <w:rPr>
          <w:sz w:val="24"/>
          <w:szCs w:val="24"/>
        </w:rPr>
        <w:t xml:space="preserve"> </w:t>
      </w: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firstLine="709"/>
        <w:jc w:val="both"/>
        <w:rPr>
          <w:sz w:val="24"/>
          <w:szCs w:val="24"/>
        </w:rPr>
      </w:pPr>
    </w:p>
    <w:p w:rsidR="008E28F8" w:rsidRPr="008E28F8" w:rsidRDefault="008E28F8" w:rsidP="008E28F8">
      <w:pPr>
        <w:ind w:right="-2"/>
        <w:jc w:val="both"/>
        <w:rPr>
          <w:sz w:val="24"/>
          <w:szCs w:val="24"/>
        </w:rPr>
      </w:pPr>
      <w:r w:rsidRPr="008E28F8">
        <w:rPr>
          <w:sz w:val="24"/>
          <w:szCs w:val="24"/>
        </w:rPr>
        <w:t>Заказчик:</w:t>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r>
      <w:r w:rsidRPr="008E28F8">
        <w:rPr>
          <w:sz w:val="24"/>
          <w:szCs w:val="24"/>
        </w:rPr>
        <w:tab/>
        <w:t>Поставщик:</w:t>
      </w:r>
    </w:p>
    <w:p w:rsidR="008E28F8" w:rsidRPr="008E28F8" w:rsidRDefault="008E28F8" w:rsidP="008E28F8">
      <w:pPr>
        <w:tabs>
          <w:tab w:val="left" w:pos="1134"/>
        </w:tabs>
        <w:ind w:right="-417"/>
        <w:rPr>
          <w:sz w:val="24"/>
          <w:szCs w:val="24"/>
        </w:rPr>
      </w:pPr>
      <w:r w:rsidRPr="008E28F8">
        <w:rPr>
          <w:sz w:val="24"/>
          <w:szCs w:val="24"/>
        </w:rPr>
        <w:t xml:space="preserve">ООО «Газпром энергосбыт Брянск»  </w:t>
      </w:r>
      <w:r w:rsidRPr="008E28F8">
        <w:rPr>
          <w:sz w:val="24"/>
          <w:szCs w:val="24"/>
        </w:rPr>
        <w:tab/>
      </w:r>
      <w:r w:rsidRPr="008E28F8">
        <w:rPr>
          <w:sz w:val="24"/>
          <w:szCs w:val="24"/>
        </w:rPr>
        <w:tab/>
        <w:t xml:space="preserve"> </w:t>
      </w:r>
    </w:p>
    <w:p w:rsidR="008E28F8" w:rsidRPr="008E28F8" w:rsidRDefault="008E28F8" w:rsidP="008E28F8">
      <w:pPr>
        <w:ind w:right="-2"/>
        <w:jc w:val="both"/>
        <w:rPr>
          <w:sz w:val="24"/>
          <w:szCs w:val="24"/>
        </w:rPr>
      </w:pPr>
      <w:r w:rsidRPr="008E28F8">
        <w:rPr>
          <w:sz w:val="24"/>
          <w:szCs w:val="24"/>
        </w:rPr>
        <w:t xml:space="preserve">Филиал «Брянскэнергосбыт» </w:t>
      </w:r>
    </w:p>
    <w:p w:rsidR="008E28F8" w:rsidRPr="008E28F8" w:rsidRDefault="008E28F8" w:rsidP="008E28F8">
      <w:pPr>
        <w:ind w:right="-2"/>
        <w:jc w:val="both"/>
        <w:rPr>
          <w:sz w:val="24"/>
          <w:szCs w:val="24"/>
        </w:rPr>
      </w:pPr>
    </w:p>
    <w:p w:rsidR="008E28F8" w:rsidRPr="008E28F8" w:rsidRDefault="008E28F8" w:rsidP="008E28F8">
      <w:pPr>
        <w:ind w:right="-2"/>
        <w:jc w:val="both"/>
        <w:rPr>
          <w:sz w:val="24"/>
          <w:szCs w:val="24"/>
        </w:rPr>
      </w:pPr>
      <w:r w:rsidRPr="008E28F8">
        <w:rPr>
          <w:sz w:val="24"/>
          <w:szCs w:val="24"/>
        </w:rPr>
        <w:t>Представитель по доверенности</w:t>
      </w:r>
    </w:p>
    <w:p w:rsidR="008E28F8" w:rsidRPr="008E28F8" w:rsidRDefault="008E28F8" w:rsidP="008E28F8">
      <w:pPr>
        <w:ind w:right="-2"/>
        <w:jc w:val="both"/>
        <w:rPr>
          <w:sz w:val="24"/>
          <w:szCs w:val="24"/>
        </w:rPr>
      </w:pPr>
      <w:r w:rsidRPr="008E28F8">
        <w:rPr>
          <w:sz w:val="24"/>
          <w:szCs w:val="24"/>
        </w:rPr>
        <w:t>№ ВН/93 от 01.06.2021</w:t>
      </w:r>
      <w:r w:rsidR="00DD753F">
        <w:rPr>
          <w:sz w:val="24"/>
          <w:szCs w:val="24"/>
        </w:rPr>
        <w:t xml:space="preserve"> </w:t>
      </w:r>
      <w:r w:rsidRPr="008E28F8">
        <w:rPr>
          <w:sz w:val="24"/>
          <w:szCs w:val="24"/>
        </w:rPr>
        <w:t>г.</w:t>
      </w:r>
    </w:p>
    <w:p w:rsidR="008E28F8" w:rsidRPr="008E28F8" w:rsidRDefault="008E28F8" w:rsidP="008E28F8">
      <w:pPr>
        <w:ind w:right="-2"/>
        <w:jc w:val="both"/>
        <w:rPr>
          <w:sz w:val="24"/>
          <w:szCs w:val="24"/>
        </w:rPr>
      </w:pPr>
    </w:p>
    <w:p w:rsidR="008E28F8" w:rsidRPr="008E28F8" w:rsidRDefault="008E28F8" w:rsidP="008E28F8">
      <w:pPr>
        <w:ind w:right="-2"/>
        <w:jc w:val="both"/>
        <w:rPr>
          <w:sz w:val="24"/>
          <w:szCs w:val="24"/>
        </w:rPr>
      </w:pPr>
      <w:r w:rsidRPr="008E28F8">
        <w:rPr>
          <w:sz w:val="24"/>
          <w:szCs w:val="24"/>
        </w:rPr>
        <w:t xml:space="preserve">_________________/Котов Д. А./              </w:t>
      </w:r>
      <w:r w:rsidRPr="008E28F8">
        <w:rPr>
          <w:sz w:val="24"/>
          <w:szCs w:val="24"/>
        </w:rPr>
        <w:tab/>
        <w:t xml:space="preserve">_________________/________________/         </w:t>
      </w:r>
    </w:p>
    <w:p w:rsidR="00087290" w:rsidRPr="009A32A5" w:rsidRDefault="00087290" w:rsidP="009A32A5">
      <w:pPr>
        <w:widowControl w:val="0"/>
        <w:shd w:val="clear" w:color="auto" w:fill="FFFFFF"/>
        <w:autoSpaceDE w:val="0"/>
        <w:autoSpaceDN w:val="0"/>
        <w:adjustRightInd w:val="0"/>
        <w:ind w:firstLine="720"/>
        <w:jc w:val="both"/>
        <w:rPr>
          <w:sz w:val="24"/>
          <w:szCs w:val="24"/>
        </w:rPr>
      </w:pPr>
    </w:p>
    <w:p w:rsidR="00197261" w:rsidRPr="004D227A" w:rsidRDefault="00197261" w:rsidP="00087290">
      <w:pPr>
        <w:spacing w:before="120"/>
        <w:jc w:val="both"/>
        <w:rPr>
          <w:b/>
          <w:snapToGrid/>
          <w:sz w:val="22"/>
          <w:szCs w:val="22"/>
        </w:rPr>
      </w:pPr>
    </w:p>
    <w:sectPr w:rsidR="00197261" w:rsidRPr="004D227A" w:rsidSect="00F30C1E">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A1" w:rsidRDefault="003B09A1">
      <w:r>
        <w:separator/>
      </w:r>
    </w:p>
  </w:endnote>
  <w:endnote w:type="continuationSeparator" w:id="0">
    <w:p w:rsidR="003B09A1" w:rsidRDefault="003B09A1">
      <w:r>
        <w:continuationSeparator/>
      </w:r>
    </w:p>
  </w:endnote>
  <w:endnote w:type="continuationNotice" w:id="1">
    <w:p w:rsidR="003B09A1" w:rsidRDefault="003B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AA" w:rsidRDefault="004618AA" w:rsidP="00FF3B71">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на </w:t>
    </w:r>
    <w:r>
      <w:rPr>
        <w:sz w:val="18"/>
        <w:szCs w:val="18"/>
      </w:rPr>
      <w:t xml:space="preserve">предмет приобретения подарочных наборов </w:t>
    </w:r>
  </w:p>
  <w:p w:rsidR="004618AA" w:rsidRPr="004B4880" w:rsidRDefault="004618AA" w:rsidP="00FF3B71">
    <w:pPr>
      <w:pBdr>
        <w:top w:val="single" w:sz="4" w:space="0" w:color="auto"/>
      </w:pBdr>
      <w:tabs>
        <w:tab w:val="right" w:pos="10205"/>
      </w:tabs>
      <w:suppressAutoHyphens/>
      <w:jc w:val="center"/>
      <w:rPr>
        <w:sz w:val="18"/>
        <w:szCs w:val="18"/>
      </w:rPr>
    </w:pPr>
    <w:r w:rsidRPr="006305A5">
      <w:rPr>
        <w:sz w:val="18"/>
        <w:szCs w:val="18"/>
      </w:rPr>
      <w:t>для нужд филиала «Брянскэнергосбыт»</w:t>
    </w:r>
    <w:r>
      <w:rPr>
        <w:sz w:val="18"/>
        <w:szCs w:val="18"/>
      </w:rPr>
      <w:t xml:space="preserve"> </w:t>
    </w:r>
    <w:r w:rsidRPr="006305A5">
      <w:rPr>
        <w:sz w:val="18"/>
        <w:szCs w:val="18"/>
      </w:rPr>
      <w:t>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AA" w:rsidRDefault="004618AA" w:rsidP="003C2078">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на </w:t>
    </w:r>
    <w:r>
      <w:rPr>
        <w:sz w:val="18"/>
        <w:szCs w:val="18"/>
      </w:rPr>
      <w:t xml:space="preserve">предмет приобретения подарочных наборов </w:t>
    </w:r>
  </w:p>
  <w:p w:rsidR="004618AA" w:rsidRPr="004B4880" w:rsidRDefault="004618AA" w:rsidP="003C2078">
    <w:pPr>
      <w:pBdr>
        <w:top w:val="single" w:sz="4" w:space="0" w:color="auto"/>
      </w:pBdr>
      <w:tabs>
        <w:tab w:val="right" w:pos="10205"/>
      </w:tabs>
      <w:suppressAutoHyphens/>
      <w:jc w:val="center"/>
      <w:rPr>
        <w:sz w:val="18"/>
        <w:szCs w:val="18"/>
      </w:rPr>
    </w:pPr>
    <w:r w:rsidRPr="006305A5">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A1" w:rsidRDefault="003B09A1">
      <w:r>
        <w:separator/>
      </w:r>
    </w:p>
  </w:footnote>
  <w:footnote w:type="continuationSeparator" w:id="0">
    <w:p w:rsidR="003B09A1" w:rsidRDefault="003B09A1">
      <w:r>
        <w:continuationSeparator/>
      </w:r>
    </w:p>
  </w:footnote>
  <w:footnote w:type="continuationNotice" w:id="1">
    <w:p w:rsidR="003B09A1" w:rsidRDefault="003B09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69648"/>
      <w:docPartObj>
        <w:docPartGallery w:val="Page Numbers (Top of Page)"/>
        <w:docPartUnique/>
      </w:docPartObj>
    </w:sdtPr>
    <w:sdtEndPr>
      <w:rPr>
        <w:i w:val="0"/>
      </w:rPr>
    </w:sdtEndPr>
    <w:sdtContent>
      <w:p w:rsidR="004618AA" w:rsidRPr="00CF2704" w:rsidRDefault="004618AA" w:rsidP="00390BE9">
        <w:pPr>
          <w:pStyle w:val="a5"/>
          <w:pBdr>
            <w:bottom w:val="none" w:sz="0" w:space="0" w:color="auto"/>
          </w:pBdr>
          <w:tabs>
            <w:tab w:val="left" w:pos="4665"/>
            <w:tab w:val="center" w:pos="4818"/>
          </w:tabs>
          <w:jc w:val="left"/>
          <w:rPr>
            <w:i w:val="0"/>
          </w:rPr>
        </w:pPr>
        <w:r>
          <w:tab/>
        </w:r>
        <w:r>
          <w:tab/>
        </w:r>
        <w:r>
          <w:tab/>
        </w:r>
        <w:r w:rsidRPr="00CF2704">
          <w:rPr>
            <w:i w:val="0"/>
          </w:rPr>
          <w:fldChar w:fldCharType="begin"/>
        </w:r>
        <w:r w:rsidRPr="00CF2704">
          <w:rPr>
            <w:i w:val="0"/>
          </w:rPr>
          <w:instrText>PAGE   \* MERGEFORMAT</w:instrText>
        </w:r>
        <w:r w:rsidRPr="00CF2704">
          <w:rPr>
            <w:i w:val="0"/>
          </w:rPr>
          <w:fldChar w:fldCharType="separate"/>
        </w:r>
        <w:r w:rsidR="001370B0">
          <w:rPr>
            <w:i w:val="0"/>
            <w:noProof/>
          </w:rPr>
          <w:t>18</w:t>
        </w:r>
        <w:r w:rsidRPr="00CF2704">
          <w:rPr>
            <w:i w:val="0"/>
          </w:rPr>
          <w:fldChar w:fldCharType="end"/>
        </w:r>
      </w:p>
    </w:sdtContent>
  </w:sdt>
  <w:p w:rsidR="004618AA" w:rsidRDefault="004618AA">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AA" w:rsidRPr="004B4880" w:rsidRDefault="004618AA" w:rsidP="000B3902">
    <w:pPr>
      <w:pStyle w:val="a5"/>
    </w:pPr>
    <w:r>
      <w:rPr>
        <w:noProof/>
        <w:snapToGrid/>
      </w:rPr>
      <w:drawing>
        <wp:inline distT="0" distB="0" distL="0" distR="0" wp14:anchorId="5B4A42B5" wp14:editId="4AEDF34B">
          <wp:extent cx="6124353" cy="500777"/>
          <wp:effectExtent l="0" t="0" r="0" b="0"/>
          <wp:docPr id="2" name="Рисунок 2"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319" cy="501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D5971"/>
    <w:multiLevelType w:val="multilevel"/>
    <w:tmpl w:val="F8AC72E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C53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38690D"/>
    <w:multiLevelType w:val="multilevel"/>
    <w:tmpl w:val="B40A7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0C4F0F"/>
    <w:multiLevelType w:val="hybridMultilevel"/>
    <w:tmpl w:val="354C3246"/>
    <w:lvl w:ilvl="0" w:tplc="28D61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07179"/>
    <w:multiLevelType w:val="multilevel"/>
    <w:tmpl w:val="044C40C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eastAsia="Times New Roman" w:hAnsi="Times New Roman" w:cs="Times New Roman"/>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600148"/>
    <w:multiLevelType w:val="hybridMultilevel"/>
    <w:tmpl w:val="BE960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DB429F"/>
    <w:multiLevelType w:val="multilevel"/>
    <w:tmpl w:val="FA58BD6C"/>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1" w15:restartNumberingAfterBreak="0">
    <w:nsid w:val="74036AC4"/>
    <w:multiLevelType w:val="hybridMultilevel"/>
    <w:tmpl w:val="9642E4F2"/>
    <w:lvl w:ilvl="0" w:tplc="1546863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D7056"/>
    <w:multiLevelType w:val="multilevel"/>
    <w:tmpl w:val="3C64483E"/>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286"/>
        </w:tabs>
        <w:ind w:left="1286"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0"/>
  </w:num>
  <w:num w:numId="2">
    <w:abstractNumId w:val="17"/>
  </w:num>
  <w:num w:numId="3">
    <w:abstractNumId w:val="11"/>
  </w:num>
  <w:num w:numId="4">
    <w:abstractNumId w:val="8"/>
  </w:num>
  <w:num w:numId="5">
    <w:abstractNumId w:val="20"/>
  </w:num>
  <w:num w:numId="6">
    <w:abstractNumId w:val="18"/>
  </w:num>
  <w:num w:numId="7">
    <w:abstractNumId w:val="13"/>
  </w:num>
  <w:num w:numId="8">
    <w:abstractNumId w:val="5"/>
  </w:num>
  <w:num w:numId="9">
    <w:abstractNumId w:val="12"/>
  </w:num>
  <w:num w:numId="10">
    <w:abstractNumId w:val="23"/>
  </w:num>
  <w:num w:numId="11">
    <w:abstractNumId w:val="7"/>
  </w:num>
  <w:num w:numId="12">
    <w:abstractNumId w:val="6"/>
  </w:num>
  <w:num w:numId="13">
    <w:abstractNumId w:val="3"/>
  </w:num>
  <w:num w:numId="14">
    <w:abstractNumId w:val="4"/>
  </w:num>
  <w:num w:numId="15">
    <w:abstractNumId w:val="22"/>
  </w:num>
  <w:num w:numId="16">
    <w:abstractNumId w:val="9"/>
  </w:num>
  <w:num w:numId="17">
    <w:abstractNumId w:val="16"/>
  </w:num>
  <w:num w:numId="18">
    <w:abstractNumId w:val="21"/>
  </w:num>
  <w:num w:numId="19">
    <w:abstractNumId w:val="2"/>
  </w:num>
  <w:num w:numId="20">
    <w:abstractNumId w:val="19"/>
  </w:num>
  <w:num w:numId="21">
    <w:abstractNumId w:val="14"/>
  </w:num>
  <w:num w:numId="22">
    <w:abstractNumId w:val="15"/>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0F74"/>
    <w:rsid w:val="00002572"/>
    <w:rsid w:val="0000389C"/>
    <w:rsid w:val="0000390F"/>
    <w:rsid w:val="00004867"/>
    <w:rsid w:val="0000649B"/>
    <w:rsid w:val="00006E36"/>
    <w:rsid w:val="00006F15"/>
    <w:rsid w:val="00010C84"/>
    <w:rsid w:val="00013F52"/>
    <w:rsid w:val="00014C2B"/>
    <w:rsid w:val="00014CCC"/>
    <w:rsid w:val="00016362"/>
    <w:rsid w:val="000208E1"/>
    <w:rsid w:val="000217F5"/>
    <w:rsid w:val="000228D9"/>
    <w:rsid w:val="00022B65"/>
    <w:rsid w:val="00022B8F"/>
    <w:rsid w:val="00023D8E"/>
    <w:rsid w:val="00023EF8"/>
    <w:rsid w:val="000248C1"/>
    <w:rsid w:val="00024E7C"/>
    <w:rsid w:val="00025F16"/>
    <w:rsid w:val="00025F48"/>
    <w:rsid w:val="000264F6"/>
    <w:rsid w:val="00026CC6"/>
    <w:rsid w:val="00031106"/>
    <w:rsid w:val="000311CF"/>
    <w:rsid w:val="0003267C"/>
    <w:rsid w:val="000335B8"/>
    <w:rsid w:val="0003485E"/>
    <w:rsid w:val="000377B9"/>
    <w:rsid w:val="00043BC4"/>
    <w:rsid w:val="00043FFF"/>
    <w:rsid w:val="0004624E"/>
    <w:rsid w:val="000504F1"/>
    <w:rsid w:val="00053123"/>
    <w:rsid w:val="0005350F"/>
    <w:rsid w:val="00054AEF"/>
    <w:rsid w:val="00056E0F"/>
    <w:rsid w:val="00060AC5"/>
    <w:rsid w:val="00061E07"/>
    <w:rsid w:val="0006577F"/>
    <w:rsid w:val="00065A99"/>
    <w:rsid w:val="00065AA8"/>
    <w:rsid w:val="00065ECB"/>
    <w:rsid w:val="000675DC"/>
    <w:rsid w:val="000710D2"/>
    <w:rsid w:val="0007338C"/>
    <w:rsid w:val="00075DDB"/>
    <w:rsid w:val="00075FF0"/>
    <w:rsid w:val="00080040"/>
    <w:rsid w:val="000809A9"/>
    <w:rsid w:val="00081166"/>
    <w:rsid w:val="000817F7"/>
    <w:rsid w:val="000849FA"/>
    <w:rsid w:val="00085771"/>
    <w:rsid w:val="00085DE1"/>
    <w:rsid w:val="000871EB"/>
    <w:rsid w:val="00087290"/>
    <w:rsid w:val="00087547"/>
    <w:rsid w:val="00087CE5"/>
    <w:rsid w:val="00090E53"/>
    <w:rsid w:val="00092440"/>
    <w:rsid w:val="00094130"/>
    <w:rsid w:val="00095B3F"/>
    <w:rsid w:val="00097566"/>
    <w:rsid w:val="000A08CB"/>
    <w:rsid w:val="000A090E"/>
    <w:rsid w:val="000A1892"/>
    <w:rsid w:val="000A1BA6"/>
    <w:rsid w:val="000A267C"/>
    <w:rsid w:val="000A4603"/>
    <w:rsid w:val="000A4A03"/>
    <w:rsid w:val="000A5A6C"/>
    <w:rsid w:val="000A5A79"/>
    <w:rsid w:val="000A60B2"/>
    <w:rsid w:val="000A65A1"/>
    <w:rsid w:val="000B03F2"/>
    <w:rsid w:val="000B349E"/>
    <w:rsid w:val="000B3902"/>
    <w:rsid w:val="000B5384"/>
    <w:rsid w:val="000B5523"/>
    <w:rsid w:val="000C078D"/>
    <w:rsid w:val="000C0CB3"/>
    <w:rsid w:val="000C1412"/>
    <w:rsid w:val="000C3021"/>
    <w:rsid w:val="000C43DF"/>
    <w:rsid w:val="000C54AA"/>
    <w:rsid w:val="000C5A82"/>
    <w:rsid w:val="000C62D7"/>
    <w:rsid w:val="000C7157"/>
    <w:rsid w:val="000C7783"/>
    <w:rsid w:val="000D08A1"/>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85E"/>
    <w:rsid w:val="000F4154"/>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4D39"/>
    <w:rsid w:val="00126C0C"/>
    <w:rsid w:val="0012797C"/>
    <w:rsid w:val="00127C2A"/>
    <w:rsid w:val="001328AF"/>
    <w:rsid w:val="00133544"/>
    <w:rsid w:val="00134571"/>
    <w:rsid w:val="0013481C"/>
    <w:rsid w:val="00134A5A"/>
    <w:rsid w:val="0013538C"/>
    <w:rsid w:val="001370B0"/>
    <w:rsid w:val="00142C35"/>
    <w:rsid w:val="00143F59"/>
    <w:rsid w:val="001448A9"/>
    <w:rsid w:val="00144E9F"/>
    <w:rsid w:val="00145E19"/>
    <w:rsid w:val="00146774"/>
    <w:rsid w:val="00146DE0"/>
    <w:rsid w:val="0015164D"/>
    <w:rsid w:val="0015170E"/>
    <w:rsid w:val="001522D3"/>
    <w:rsid w:val="00162928"/>
    <w:rsid w:val="00163145"/>
    <w:rsid w:val="00163C49"/>
    <w:rsid w:val="00164E53"/>
    <w:rsid w:val="0016587D"/>
    <w:rsid w:val="0016663E"/>
    <w:rsid w:val="00170355"/>
    <w:rsid w:val="0017039F"/>
    <w:rsid w:val="00171C64"/>
    <w:rsid w:val="00172D92"/>
    <w:rsid w:val="00173DD5"/>
    <w:rsid w:val="00174533"/>
    <w:rsid w:val="00177C07"/>
    <w:rsid w:val="00177D92"/>
    <w:rsid w:val="00181BDE"/>
    <w:rsid w:val="00182A8F"/>
    <w:rsid w:val="00182DF1"/>
    <w:rsid w:val="001834A9"/>
    <w:rsid w:val="0018372D"/>
    <w:rsid w:val="0018479E"/>
    <w:rsid w:val="001854EE"/>
    <w:rsid w:val="00185584"/>
    <w:rsid w:val="00186123"/>
    <w:rsid w:val="00187966"/>
    <w:rsid w:val="00187DC5"/>
    <w:rsid w:val="00187E58"/>
    <w:rsid w:val="001900DD"/>
    <w:rsid w:val="00190AB6"/>
    <w:rsid w:val="0019140D"/>
    <w:rsid w:val="00193BD1"/>
    <w:rsid w:val="00197261"/>
    <w:rsid w:val="00197B47"/>
    <w:rsid w:val="001A00EA"/>
    <w:rsid w:val="001A215C"/>
    <w:rsid w:val="001A2D0D"/>
    <w:rsid w:val="001A3010"/>
    <w:rsid w:val="001A3956"/>
    <w:rsid w:val="001A4357"/>
    <w:rsid w:val="001A5A5E"/>
    <w:rsid w:val="001A6D5E"/>
    <w:rsid w:val="001A7768"/>
    <w:rsid w:val="001B150B"/>
    <w:rsid w:val="001B433B"/>
    <w:rsid w:val="001B4503"/>
    <w:rsid w:val="001B461E"/>
    <w:rsid w:val="001B550A"/>
    <w:rsid w:val="001B77E5"/>
    <w:rsid w:val="001C09D0"/>
    <w:rsid w:val="001C0E42"/>
    <w:rsid w:val="001C1EA3"/>
    <w:rsid w:val="001C25F0"/>
    <w:rsid w:val="001C60E1"/>
    <w:rsid w:val="001C6902"/>
    <w:rsid w:val="001C782F"/>
    <w:rsid w:val="001D12B9"/>
    <w:rsid w:val="001D1F22"/>
    <w:rsid w:val="001D20E2"/>
    <w:rsid w:val="001D222D"/>
    <w:rsid w:val="001D32AC"/>
    <w:rsid w:val="001D3A19"/>
    <w:rsid w:val="001D523F"/>
    <w:rsid w:val="001D5A01"/>
    <w:rsid w:val="001D5B09"/>
    <w:rsid w:val="001D6939"/>
    <w:rsid w:val="001D6FE5"/>
    <w:rsid w:val="001D77D4"/>
    <w:rsid w:val="001E00C3"/>
    <w:rsid w:val="001E14C0"/>
    <w:rsid w:val="001E1793"/>
    <w:rsid w:val="001E26D4"/>
    <w:rsid w:val="001E3BD6"/>
    <w:rsid w:val="001E5FF8"/>
    <w:rsid w:val="001E7287"/>
    <w:rsid w:val="001E77A1"/>
    <w:rsid w:val="001F4542"/>
    <w:rsid w:val="001F5B8D"/>
    <w:rsid w:val="001F5C82"/>
    <w:rsid w:val="001F652B"/>
    <w:rsid w:val="001F6ACC"/>
    <w:rsid w:val="001F7765"/>
    <w:rsid w:val="00203F1D"/>
    <w:rsid w:val="00204845"/>
    <w:rsid w:val="00204CD5"/>
    <w:rsid w:val="00205161"/>
    <w:rsid w:val="00205CE2"/>
    <w:rsid w:val="00207864"/>
    <w:rsid w:val="00207900"/>
    <w:rsid w:val="002107A9"/>
    <w:rsid w:val="00211CCA"/>
    <w:rsid w:val="002123AB"/>
    <w:rsid w:val="00213ADE"/>
    <w:rsid w:val="00213D41"/>
    <w:rsid w:val="002140F9"/>
    <w:rsid w:val="00214B6E"/>
    <w:rsid w:val="002155AC"/>
    <w:rsid w:val="00217369"/>
    <w:rsid w:val="0022176F"/>
    <w:rsid w:val="00221810"/>
    <w:rsid w:val="00223953"/>
    <w:rsid w:val="00224249"/>
    <w:rsid w:val="00224CE5"/>
    <w:rsid w:val="00225095"/>
    <w:rsid w:val="00226761"/>
    <w:rsid w:val="00226D7B"/>
    <w:rsid w:val="002270BE"/>
    <w:rsid w:val="0023061D"/>
    <w:rsid w:val="00232F5A"/>
    <w:rsid w:val="00237156"/>
    <w:rsid w:val="002402E1"/>
    <w:rsid w:val="00240446"/>
    <w:rsid w:val="00241173"/>
    <w:rsid w:val="00241E44"/>
    <w:rsid w:val="002425F4"/>
    <w:rsid w:val="00242F9D"/>
    <w:rsid w:val="002436E7"/>
    <w:rsid w:val="0024465B"/>
    <w:rsid w:val="00244CBA"/>
    <w:rsid w:val="00244D51"/>
    <w:rsid w:val="00244F06"/>
    <w:rsid w:val="002460C6"/>
    <w:rsid w:val="002466F3"/>
    <w:rsid w:val="00247EEA"/>
    <w:rsid w:val="00250550"/>
    <w:rsid w:val="0025087F"/>
    <w:rsid w:val="00250907"/>
    <w:rsid w:val="00250EAA"/>
    <w:rsid w:val="002510E7"/>
    <w:rsid w:val="00251111"/>
    <w:rsid w:val="002515EE"/>
    <w:rsid w:val="002524D2"/>
    <w:rsid w:val="00252B87"/>
    <w:rsid w:val="002532D7"/>
    <w:rsid w:val="00253F43"/>
    <w:rsid w:val="00254582"/>
    <w:rsid w:val="00256283"/>
    <w:rsid w:val="002562A5"/>
    <w:rsid w:val="002575D4"/>
    <w:rsid w:val="00257D96"/>
    <w:rsid w:val="00260129"/>
    <w:rsid w:val="00262318"/>
    <w:rsid w:val="00262D40"/>
    <w:rsid w:val="002641EB"/>
    <w:rsid w:val="0026471A"/>
    <w:rsid w:val="00265EE1"/>
    <w:rsid w:val="0026727A"/>
    <w:rsid w:val="00272B8C"/>
    <w:rsid w:val="00273C12"/>
    <w:rsid w:val="002771A6"/>
    <w:rsid w:val="00280C2B"/>
    <w:rsid w:val="00281A9E"/>
    <w:rsid w:val="00282C7A"/>
    <w:rsid w:val="00283BA0"/>
    <w:rsid w:val="00286AF1"/>
    <w:rsid w:val="00287605"/>
    <w:rsid w:val="00287A8A"/>
    <w:rsid w:val="00287F05"/>
    <w:rsid w:val="00290513"/>
    <w:rsid w:val="0029127D"/>
    <w:rsid w:val="00293D92"/>
    <w:rsid w:val="0029660D"/>
    <w:rsid w:val="002A02C7"/>
    <w:rsid w:val="002A3B27"/>
    <w:rsid w:val="002A5B7E"/>
    <w:rsid w:val="002A6701"/>
    <w:rsid w:val="002B2B24"/>
    <w:rsid w:val="002B439C"/>
    <w:rsid w:val="002B5008"/>
    <w:rsid w:val="002B5380"/>
    <w:rsid w:val="002B6E00"/>
    <w:rsid w:val="002B74C2"/>
    <w:rsid w:val="002C14B1"/>
    <w:rsid w:val="002C1724"/>
    <w:rsid w:val="002C48B5"/>
    <w:rsid w:val="002C48BA"/>
    <w:rsid w:val="002C5535"/>
    <w:rsid w:val="002C696C"/>
    <w:rsid w:val="002C7A21"/>
    <w:rsid w:val="002D0217"/>
    <w:rsid w:val="002E0F62"/>
    <w:rsid w:val="002E1D0B"/>
    <w:rsid w:val="002E225C"/>
    <w:rsid w:val="002F1060"/>
    <w:rsid w:val="002F1393"/>
    <w:rsid w:val="002F187A"/>
    <w:rsid w:val="002F24D0"/>
    <w:rsid w:val="002F24D2"/>
    <w:rsid w:val="002F291D"/>
    <w:rsid w:val="002F4B14"/>
    <w:rsid w:val="002F4F3B"/>
    <w:rsid w:val="002F61AB"/>
    <w:rsid w:val="002F73E1"/>
    <w:rsid w:val="002F7FF7"/>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5322"/>
    <w:rsid w:val="003156CE"/>
    <w:rsid w:val="003157DE"/>
    <w:rsid w:val="00316411"/>
    <w:rsid w:val="003166BD"/>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5CA9"/>
    <w:rsid w:val="00336431"/>
    <w:rsid w:val="00336C77"/>
    <w:rsid w:val="00337477"/>
    <w:rsid w:val="00337F09"/>
    <w:rsid w:val="00342E1F"/>
    <w:rsid w:val="00343D00"/>
    <w:rsid w:val="00344A92"/>
    <w:rsid w:val="00344E78"/>
    <w:rsid w:val="00345953"/>
    <w:rsid w:val="00345B83"/>
    <w:rsid w:val="00345BCB"/>
    <w:rsid w:val="003503E1"/>
    <w:rsid w:val="00350425"/>
    <w:rsid w:val="003528BC"/>
    <w:rsid w:val="00354D7C"/>
    <w:rsid w:val="003569E0"/>
    <w:rsid w:val="0035785E"/>
    <w:rsid w:val="00357E4F"/>
    <w:rsid w:val="003621D5"/>
    <w:rsid w:val="003621E7"/>
    <w:rsid w:val="003657FB"/>
    <w:rsid w:val="00365E71"/>
    <w:rsid w:val="00372341"/>
    <w:rsid w:val="0037417E"/>
    <w:rsid w:val="00374347"/>
    <w:rsid w:val="00374BCA"/>
    <w:rsid w:val="0037579D"/>
    <w:rsid w:val="00376AFE"/>
    <w:rsid w:val="0037798B"/>
    <w:rsid w:val="003779B7"/>
    <w:rsid w:val="00381729"/>
    <w:rsid w:val="00382577"/>
    <w:rsid w:val="003826B9"/>
    <w:rsid w:val="00390BE9"/>
    <w:rsid w:val="00391C8D"/>
    <w:rsid w:val="003929A0"/>
    <w:rsid w:val="00393AC4"/>
    <w:rsid w:val="003A1637"/>
    <w:rsid w:val="003A27B0"/>
    <w:rsid w:val="003A2C14"/>
    <w:rsid w:val="003A3E7B"/>
    <w:rsid w:val="003A4E56"/>
    <w:rsid w:val="003A4FB0"/>
    <w:rsid w:val="003B0076"/>
    <w:rsid w:val="003B09A1"/>
    <w:rsid w:val="003B11C2"/>
    <w:rsid w:val="003B1F92"/>
    <w:rsid w:val="003B2023"/>
    <w:rsid w:val="003B553D"/>
    <w:rsid w:val="003B5EA5"/>
    <w:rsid w:val="003B72C4"/>
    <w:rsid w:val="003B7F3F"/>
    <w:rsid w:val="003C1C84"/>
    <w:rsid w:val="003C1EF4"/>
    <w:rsid w:val="003C2078"/>
    <w:rsid w:val="003C2F99"/>
    <w:rsid w:val="003C3D1D"/>
    <w:rsid w:val="003D0A37"/>
    <w:rsid w:val="003D0DC7"/>
    <w:rsid w:val="003D45F9"/>
    <w:rsid w:val="003D477C"/>
    <w:rsid w:val="003D4CB4"/>
    <w:rsid w:val="003D5D0F"/>
    <w:rsid w:val="003D60D3"/>
    <w:rsid w:val="003D7BC6"/>
    <w:rsid w:val="003E11D8"/>
    <w:rsid w:val="003E19BD"/>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E87"/>
    <w:rsid w:val="00401A94"/>
    <w:rsid w:val="004037DB"/>
    <w:rsid w:val="0040392B"/>
    <w:rsid w:val="00403D8E"/>
    <w:rsid w:val="00404569"/>
    <w:rsid w:val="004058AD"/>
    <w:rsid w:val="004127BF"/>
    <w:rsid w:val="004128E3"/>
    <w:rsid w:val="004129B0"/>
    <w:rsid w:val="00412CD1"/>
    <w:rsid w:val="00412FD0"/>
    <w:rsid w:val="00414761"/>
    <w:rsid w:val="004156BE"/>
    <w:rsid w:val="00415849"/>
    <w:rsid w:val="0041623C"/>
    <w:rsid w:val="004179D3"/>
    <w:rsid w:val="004255AC"/>
    <w:rsid w:val="00425A99"/>
    <w:rsid w:val="00430189"/>
    <w:rsid w:val="0043233F"/>
    <w:rsid w:val="00432EE1"/>
    <w:rsid w:val="00436362"/>
    <w:rsid w:val="004410BD"/>
    <w:rsid w:val="00442CE7"/>
    <w:rsid w:val="00443E8C"/>
    <w:rsid w:val="00446909"/>
    <w:rsid w:val="00447429"/>
    <w:rsid w:val="00450E0F"/>
    <w:rsid w:val="004525C1"/>
    <w:rsid w:val="004534C3"/>
    <w:rsid w:val="00453FE2"/>
    <w:rsid w:val="00455ACA"/>
    <w:rsid w:val="004577C5"/>
    <w:rsid w:val="004618AA"/>
    <w:rsid w:val="0046263B"/>
    <w:rsid w:val="00463553"/>
    <w:rsid w:val="004646C6"/>
    <w:rsid w:val="00465232"/>
    <w:rsid w:val="00466FB8"/>
    <w:rsid w:val="004672F1"/>
    <w:rsid w:val="004678E4"/>
    <w:rsid w:val="00467ACC"/>
    <w:rsid w:val="00470ECE"/>
    <w:rsid w:val="004727FE"/>
    <w:rsid w:val="00472806"/>
    <w:rsid w:val="00473320"/>
    <w:rsid w:val="00474515"/>
    <w:rsid w:val="0047480E"/>
    <w:rsid w:val="00480DB5"/>
    <w:rsid w:val="00481FB6"/>
    <w:rsid w:val="004826D6"/>
    <w:rsid w:val="0048560F"/>
    <w:rsid w:val="00487111"/>
    <w:rsid w:val="0048728D"/>
    <w:rsid w:val="004876BE"/>
    <w:rsid w:val="00493596"/>
    <w:rsid w:val="00494D50"/>
    <w:rsid w:val="004A0CC8"/>
    <w:rsid w:val="004A433D"/>
    <w:rsid w:val="004A617D"/>
    <w:rsid w:val="004B0BAA"/>
    <w:rsid w:val="004B2EB2"/>
    <w:rsid w:val="004B2F64"/>
    <w:rsid w:val="004B3F05"/>
    <w:rsid w:val="004B4880"/>
    <w:rsid w:val="004B4D89"/>
    <w:rsid w:val="004B5524"/>
    <w:rsid w:val="004B603F"/>
    <w:rsid w:val="004C11AB"/>
    <w:rsid w:val="004C165F"/>
    <w:rsid w:val="004C1827"/>
    <w:rsid w:val="004C28E2"/>
    <w:rsid w:val="004C365D"/>
    <w:rsid w:val="004C392A"/>
    <w:rsid w:val="004C6806"/>
    <w:rsid w:val="004D1A40"/>
    <w:rsid w:val="004D227A"/>
    <w:rsid w:val="004D2741"/>
    <w:rsid w:val="004D28D8"/>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5EAD"/>
    <w:rsid w:val="004F6844"/>
    <w:rsid w:val="00500818"/>
    <w:rsid w:val="00501A43"/>
    <w:rsid w:val="0050255E"/>
    <w:rsid w:val="00503EAA"/>
    <w:rsid w:val="00503F04"/>
    <w:rsid w:val="0050487B"/>
    <w:rsid w:val="00504F61"/>
    <w:rsid w:val="00504F8D"/>
    <w:rsid w:val="00504FA4"/>
    <w:rsid w:val="00506ED2"/>
    <w:rsid w:val="005112F4"/>
    <w:rsid w:val="00512898"/>
    <w:rsid w:val="00514872"/>
    <w:rsid w:val="00514A36"/>
    <w:rsid w:val="00515164"/>
    <w:rsid w:val="00515758"/>
    <w:rsid w:val="005175B3"/>
    <w:rsid w:val="005218BF"/>
    <w:rsid w:val="00530DF2"/>
    <w:rsid w:val="00531256"/>
    <w:rsid w:val="005329F0"/>
    <w:rsid w:val="00532E03"/>
    <w:rsid w:val="005339EC"/>
    <w:rsid w:val="005349F9"/>
    <w:rsid w:val="00534AD1"/>
    <w:rsid w:val="005403EA"/>
    <w:rsid w:val="0054173E"/>
    <w:rsid w:val="00541CDA"/>
    <w:rsid w:val="00542FA6"/>
    <w:rsid w:val="00543D63"/>
    <w:rsid w:val="00545A48"/>
    <w:rsid w:val="00547CCE"/>
    <w:rsid w:val="00551C47"/>
    <w:rsid w:val="00556CC9"/>
    <w:rsid w:val="005603E4"/>
    <w:rsid w:val="005605C6"/>
    <w:rsid w:val="00560B5C"/>
    <w:rsid w:val="0056125C"/>
    <w:rsid w:val="005645A1"/>
    <w:rsid w:val="00564980"/>
    <w:rsid w:val="00564A80"/>
    <w:rsid w:val="00564AFE"/>
    <w:rsid w:val="00565178"/>
    <w:rsid w:val="00566076"/>
    <w:rsid w:val="00567D66"/>
    <w:rsid w:val="00570F3E"/>
    <w:rsid w:val="00570F87"/>
    <w:rsid w:val="00572C69"/>
    <w:rsid w:val="00574057"/>
    <w:rsid w:val="00574C05"/>
    <w:rsid w:val="00577B39"/>
    <w:rsid w:val="00580828"/>
    <w:rsid w:val="00580E77"/>
    <w:rsid w:val="00582140"/>
    <w:rsid w:val="00582FE8"/>
    <w:rsid w:val="00584235"/>
    <w:rsid w:val="00586008"/>
    <w:rsid w:val="0058646E"/>
    <w:rsid w:val="005864FB"/>
    <w:rsid w:val="00587324"/>
    <w:rsid w:val="00587B69"/>
    <w:rsid w:val="0059065C"/>
    <w:rsid w:val="00591344"/>
    <w:rsid w:val="0059243C"/>
    <w:rsid w:val="00593111"/>
    <w:rsid w:val="00593308"/>
    <w:rsid w:val="0059445B"/>
    <w:rsid w:val="005A0304"/>
    <w:rsid w:val="005A74A6"/>
    <w:rsid w:val="005B0C37"/>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0F80"/>
    <w:rsid w:val="005D5FCE"/>
    <w:rsid w:val="005D61F9"/>
    <w:rsid w:val="005D6708"/>
    <w:rsid w:val="005D7295"/>
    <w:rsid w:val="005E121D"/>
    <w:rsid w:val="005E202F"/>
    <w:rsid w:val="005E3265"/>
    <w:rsid w:val="005E33D9"/>
    <w:rsid w:val="005E4F45"/>
    <w:rsid w:val="005E508C"/>
    <w:rsid w:val="005E78DF"/>
    <w:rsid w:val="005E78E8"/>
    <w:rsid w:val="005F1897"/>
    <w:rsid w:val="005F2F31"/>
    <w:rsid w:val="005F2F55"/>
    <w:rsid w:val="005F36B8"/>
    <w:rsid w:val="005F4307"/>
    <w:rsid w:val="005F4935"/>
    <w:rsid w:val="005F5EB8"/>
    <w:rsid w:val="005F65D7"/>
    <w:rsid w:val="006013AF"/>
    <w:rsid w:val="00601B27"/>
    <w:rsid w:val="00601DFF"/>
    <w:rsid w:val="00601F8F"/>
    <w:rsid w:val="006022F3"/>
    <w:rsid w:val="00603316"/>
    <w:rsid w:val="00605E63"/>
    <w:rsid w:val="0060634B"/>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7552"/>
    <w:rsid w:val="00637860"/>
    <w:rsid w:val="0064014D"/>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BD"/>
    <w:rsid w:val="006613A9"/>
    <w:rsid w:val="00661E65"/>
    <w:rsid w:val="006633AD"/>
    <w:rsid w:val="0066371F"/>
    <w:rsid w:val="00663F58"/>
    <w:rsid w:val="006648B6"/>
    <w:rsid w:val="00664BBD"/>
    <w:rsid w:val="00666464"/>
    <w:rsid w:val="00666EE3"/>
    <w:rsid w:val="00667D2B"/>
    <w:rsid w:val="006712BB"/>
    <w:rsid w:val="00674178"/>
    <w:rsid w:val="00675DD0"/>
    <w:rsid w:val="00677CE3"/>
    <w:rsid w:val="00682A44"/>
    <w:rsid w:val="00682C6A"/>
    <w:rsid w:val="00682DB2"/>
    <w:rsid w:val="006833E4"/>
    <w:rsid w:val="00684961"/>
    <w:rsid w:val="00685528"/>
    <w:rsid w:val="0068573F"/>
    <w:rsid w:val="00685BB2"/>
    <w:rsid w:val="00686148"/>
    <w:rsid w:val="00693662"/>
    <w:rsid w:val="00694247"/>
    <w:rsid w:val="006945EB"/>
    <w:rsid w:val="006A1449"/>
    <w:rsid w:val="006A1FED"/>
    <w:rsid w:val="006A31FB"/>
    <w:rsid w:val="006A5877"/>
    <w:rsid w:val="006A68AF"/>
    <w:rsid w:val="006A74DC"/>
    <w:rsid w:val="006B1EBC"/>
    <w:rsid w:val="006B294F"/>
    <w:rsid w:val="006B30FE"/>
    <w:rsid w:val="006B3C2F"/>
    <w:rsid w:val="006B3CF4"/>
    <w:rsid w:val="006B670B"/>
    <w:rsid w:val="006B6CED"/>
    <w:rsid w:val="006C0565"/>
    <w:rsid w:val="006C3BDB"/>
    <w:rsid w:val="006C3C56"/>
    <w:rsid w:val="006C445C"/>
    <w:rsid w:val="006C4FB0"/>
    <w:rsid w:val="006C6452"/>
    <w:rsid w:val="006C6B5C"/>
    <w:rsid w:val="006D0DBD"/>
    <w:rsid w:val="006D172D"/>
    <w:rsid w:val="006D3D2E"/>
    <w:rsid w:val="006D47B7"/>
    <w:rsid w:val="006D508D"/>
    <w:rsid w:val="006D50F1"/>
    <w:rsid w:val="006E1360"/>
    <w:rsid w:val="006E44D5"/>
    <w:rsid w:val="006E630D"/>
    <w:rsid w:val="006E64BD"/>
    <w:rsid w:val="006E6DE2"/>
    <w:rsid w:val="006E7203"/>
    <w:rsid w:val="006F1568"/>
    <w:rsid w:val="006F1C4E"/>
    <w:rsid w:val="006F3A7A"/>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7A18"/>
    <w:rsid w:val="00717B45"/>
    <w:rsid w:val="007220A6"/>
    <w:rsid w:val="00723ED8"/>
    <w:rsid w:val="007244DF"/>
    <w:rsid w:val="007251B5"/>
    <w:rsid w:val="0072594B"/>
    <w:rsid w:val="007260B0"/>
    <w:rsid w:val="0072672D"/>
    <w:rsid w:val="00727563"/>
    <w:rsid w:val="00727935"/>
    <w:rsid w:val="00730D94"/>
    <w:rsid w:val="00733E63"/>
    <w:rsid w:val="0073462E"/>
    <w:rsid w:val="00736C8E"/>
    <w:rsid w:val="00736DA9"/>
    <w:rsid w:val="00737536"/>
    <w:rsid w:val="00740088"/>
    <w:rsid w:val="0074239E"/>
    <w:rsid w:val="007465D7"/>
    <w:rsid w:val="00746976"/>
    <w:rsid w:val="00746D88"/>
    <w:rsid w:val="0075276B"/>
    <w:rsid w:val="0075428B"/>
    <w:rsid w:val="007542AB"/>
    <w:rsid w:val="00754DA7"/>
    <w:rsid w:val="007575D0"/>
    <w:rsid w:val="00760836"/>
    <w:rsid w:val="007611B1"/>
    <w:rsid w:val="00764C86"/>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7BB"/>
    <w:rsid w:val="00794F95"/>
    <w:rsid w:val="007959B1"/>
    <w:rsid w:val="00796C7A"/>
    <w:rsid w:val="007A08D6"/>
    <w:rsid w:val="007A1CED"/>
    <w:rsid w:val="007A282A"/>
    <w:rsid w:val="007A3D9D"/>
    <w:rsid w:val="007A6437"/>
    <w:rsid w:val="007A693A"/>
    <w:rsid w:val="007A6D58"/>
    <w:rsid w:val="007A745F"/>
    <w:rsid w:val="007A7E67"/>
    <w:rsid w:val="007B16E0"/>
    <w:rsid w:val="007B28D2"/>
    <w:rsid w:val="007B3C01"/>
    <w:rsid w:val="007B3FFA"/>
    <w:rsid w:val="007C0D55"/>
    <w:rsid w:val="007C16D4"/>
    <w:rsid w:val="007C2D4E"/>
    <w:rsid w:val="007C2E5C"/>
    <w:rsid w:val="007C2EE3"/>
    <w:rsid w:val="007C5D64"/>
    <w:rsid w:val="007C628D"/>
    <w:rsid w:val="007C6B99"/>
    <w:rsid w:val="007C73F9"/>
    <w:rsid w:val="007D004B"/>
    <w:rsid w:val="007D1FCD"/>
    <w:rsid w:val="007D35D9"/>
    <w:rsid w:val="007D4B13"/>
    <w:rsid w:val="007D58BA"/>
    <w:rsid w:val="007D62BE"/>
    <w:rsid w:val="007D6843"/>
    <w:rsid w:val="007E07A1"/>
    <w:rsid w:val="007E1224"/>
    <w:rsid w:val="007E2999"/>
    <w:rsid w:val="007E2F0B"/>
    <w:rsid w:val="007E3A17"/>
    <w:rsid w:val="007E6E09"/>
    <w:rsid w:val="007E734C"/>
    <w:rsid w:val="007E7392"/>
    <w:rsid w:val="007F08FD"/>
    <w:rsid w:val="007F148A"/>
    <w:rsid w:val="007F3B40"/>
    <w:rsid w:val="007F3FDB"/>
    <w:rsid w:val="007F44D9"/>
    <w:rsid w:val="00800801"/>
    <w:rsid w:val="00801D6C"/>
    <w:rsid w:val="00801D6E"/>
    <w:rsid w:val="00802CB6"/>
    <w:rsid w:val="00805D98"/>
    <w:rsid w:val="008063F4"/>
    <w:rsid w:val="00806C80"/>
    <w:rsid w:val="00812B71"/>
    <w:rsid w:val="00821090"/>
    <w:rsid w:val="00823CAA"/>
    <w:rsid w:val="00824A12"/>
    <w:rsid w:val="008277DA"/>
    <w:rsid w:val="00836CE5"/>
    <w:rsid w:val="0084027B"/>
    <w:rsid w:val="0084059E"/>
    <w:rsid w:val="008419BD"/>
    <w:rsid w:val="008428CB"/>
    <w:rsid w:val="00842FCB"/>
    <w:rsid w:val="00843E21"/>
    <w:rsid w:val="00844C0A"/>
    <w:rsid w:val="008537D4"/>
    <w:rsid w:val="00853953"/>
    <w:rsid w:val="00853B66"/>
    <w:rsid w:val="00853C27"/>
    <w:rsid w:val="00854AFD"/>
    <w:rsid w:val="008554E6"/>
    <w:rsid w:val="00855563"/>
    <w:rsid w:val="00855A54"/>
    <w:rsid w:val="008572A3"/>
    <w:rsid w:val="00857970"/>
    <w:rsid w:val="008613F4"/>
    <w:rsid w:val="00863042"/>
    <w:rsid w:val="00863D3B"/>
    <w:rsid w:val="00871384"/>
    <w:rsid w:val="008724C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58C5"/>
    <w:rsid w:val="00887E4C"/>
    <w:rsid w:val="00887F7B"/>
    <w:rsid w:val="00890118"/>
    <w:rsid w:val="00890352"/>
    <w:rsid w:val="00890480"/>
    <w:rsid w:val="00891612"/>
    <w:rsid w:val="00894D9E"/>
    <w:rsid w:val="008971D3"/>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61A2"/>
    <w:rsid w:val="008E28F8"/>
    <w:rsid w:val="008E5169"/>
    <w:rsid w:val="008E53BC"/>
    <w:rsid w:val="008E66F5"/>
    <w:rsid w:val="008E6E69"/>
    <w:rsid w:val="008F03BC"/>
    <w:rsid w:val="008F0B1B"/>
    <w:rsid w:val="008F1608"/>
    <w:rsid w:val="008F2628"/>
    <w:rsid w:val="008F2FB5"/>
    <w:rsid w:val="008F309E"/>
    <w:rsid w:val="008F3C19"/>
    <w:rsid w:val="008F3C40"/>
    <w:rsid w:val="008F51E1"/>
    <w:rsid w:val="008F5C53"/>
    <w:rsid w:val="008F6209"/>
    <w:rsid w:val="008F6626"/>
    <w:rsid w:val="008F6E87"/>
    <w:rsid w:val="009010DC"/>
    <w:rsid w:val="009011E9"/>
    <w:rsid w:val="0090399F"/>
    <w:rsid w:val="00905FAF"/>
    <w:rsid w:val="00906B72"/>
    <w:rsid w:val="00906D50"/>
    <w:rsid w:val="00910D0D"/>
    <w:rsid w:val="00910F59"/>
    <w:rsid w:val="00912C5A"/>
    <w:rsid w:val="009130F8"/>
    <w:rsid w:val="00913B05"/>
    <w:rsid w:val="00914592"/>
    <w:rsid w:val="009152E8"/>
    <w:rsid w:val="009156AC"/>
    <w:rsid w:val="00916BDF"/>
    <w:rsid w:val="00916D1F"/>
    <w:rsid w:val="00920A38"/>
    <w:rsid w:val="00921C56"/>
    <w:rsid w:val="00921F64"/>
    <w:rsid w:val="00924D21"/>
    <w:rsid w:val="00926572"/>
    <w:rsid w:val="0092731E"/>
    <w:rsid w:val="0093021C"/>
    <w:rsid w:val="00931369"/>
    <w:rsid w:val="00931ED3"/>
    <w:rsid w:val="00933A09"/>
    <w:rsid w:val="009347FA"/>
    <w:rsid w:val="00934A73"/>
    <w:rsid w:val="00935837"/>
    <w:rsid w:val="00935AF6"/>
    <w:rsid w:val="009360FE"/>
    <w:rsid w:val="00936B20"/>
    <w:rsid w:val="009378A9"/>
    <w:rsid w:val="0094264B"/>
    <w:rsid w:val="00943892"/>
    <w:rsid w:val="0094541D"/>
    <w:rsid w:val="009456DF"/>
    <w:rsid w:val="009469B3"/>
    <w:rsid w:val="00946AF6"/>
    <w:rsid w:val="0094762F"/>
    <w:rsid w:val="0095110B"/>
    <w:rsid w:val="009518A2"/>
    <w:rsid w:val="009548A1"/>
    <w:rsid w:val="00955184"/>
    <w:rsid w:val="009555CF"/>
    <w:rsid w:val="009570BB"/>
    <w:rsid w:val="00957916"/>
    <w:rsid w:val="00957DA2"/>
    <w:rsid w:val="00960849"/>
    <w:rsid w:val="00962340"/>
    <w:rsid w:val="00963649"/>
    <w:rsid w:val="0096464B"/>
    <w:rsid w:val="0096466D"/>
    <w:rsid w:val="009648F5"/>
    <w:rsid w:val="009656B2"/>
    <w:rsid w:val="00965940"/>
    <w:rsid w:val="00966AE1"/>
    <w:rsid w:val="00970E0F"/>
    <w:rsid w:val="00970FB6"/>
    <w:rsid w:val="00971410"/>
    <w:rsid w:val="00972475"/>
    <w:rsid w:val="009733D2"/>
    <w:rsid w:val="00974C8D"/>
    <w:rsid w:val="0097511A"/>
    <w:rsid w:val="00976C3B"/>
    <w:rsid w:val="00977B32"/>
    <w:rsid w:val="00981DB2"/>
    <w:rsid w:val="00983AAF"/>
    <w:rsid w:val="00983D92"/>
    <w:rsid w:val="0098628F"/>
    <w:rsid w:val="00987AC6"/>
    <w:rsid w:val="00990105"/>
    <w:rsid w:val="00990A9D"/>
    <w:rsid w:val="00991CD9"/>
    <w:rsid w:val="00991DCE"/>
    <w:rsid w:val="00991FA0"/>
    <w:rsid w:val="00992E37"/>
    <w:rsid w:val="00992FF2"/>
    <w:rsid w:val="00993EB8"/>
    <w:rsid w:val="009942E3"/>
    <w:rsid w:val="00995DBB"/>
    <w:rsid w:val="009A023A"/>
    <w:rsid w:val="009A11D2"/>
    <w:rsid w:val="009A25D5"/>
    <w:rsid w:val="009A2CA4"/>
    <w:rsid w:val="009A3135"/>
    <w:rsid w:val="009A32A5"/>
    <w:rsid w:val="009A3E9E"/>
    <w:rsid w:val="009A414D"/>
    <w:rsid w:val="009A4EC7"/>
    <w:rsid w:val="009B150F"/>
    <w:rsid w:val="009B1512"/>
    <w:rsid w:val="009B5EBC"/>
    <w:rsid w:val="009C60E8"/>
    <w:rsid w:val="009D0933"/>
    <w:rsid w:val="009D0F11"/>
    <w:rsid w:val="009D1591"/>
    <w:rsid w:val="009D22E0"/>
    <w:rsid w:val="009D3D35"/>
    <w:rsid w:val="009D3D7B"/>
    <w:rsid w:val="009D449A"/>
    <w:rsid w:val="009E18F9"/>
    <w:rsid w:val="009E4A86"/>
    <w:rsid w:val="009E4FA4"/>
    <w:rsid w:val="009E5DA3"/>
    <w:rsid w:val="009E7464"/>
    <w:rsid w:val="009E7A44"/>
    <w:rsid w:val="009F7F27"/>
    <w:rsid w:val="00A047A7"/>
    <w:rsid w:val="00A04D7C"/>
    <w:rsid w:val="00A05D28"/>
    <w:rsid w:val="00A07736"/>
    <w:rsid w:val="00A07F67"/>
    <w:rsid w:val="00A10639"/>
    <w:rsid w:val="00A120AA"/>
    <w:rsid w:val="00A14AB5"/>
    <w:rsid w:val="00A14BBF"/>
    <w:rsid w:val="00A15EE0"/>
    <w:rsid w:val="00A20DB1"/>
    <w:rsid w:val="00A22056"/>
    <w:rsid w:val="00A23129"/>
    <w:rsid w:val="00A235A7"/>
    <w:rsid w:val="00A23B7F"/>
    <w:rsid w:val="00A24DCD"/>
    <w:rsid w:val="00A26F4F"/>
    <w:rsid w:val="00A27201"/>
    <w:rsid w:val="00A278F7"/>
    <w:rsid w:val="00A27CFD"/>
    <w:rsid w:val="00A32A7B"/>
    <w:rsid w:val="00A32DD0"/>
    <w:rsid w:val="00A330F2"/>
    <w:rsid w:val="00A33254"/>
    <w:rsid w:val="00A333C7"/>
    <w:rsid w:val="00A3376C"/>
    <w:rsid w:val="00A35B91"/>
    <w:rsid w:val="00A36401"/>
    <w:rsid w:val="00A40173"/>
    <w:rsid w:val="00A40F66"/>
    <w:rsid w:val="00A4105E"/>
    <w:rsid w:val="00A421A8"/>
    <w:rsid w:val="00A4255A"/>
    <w:rsid w:val="00A444C3"/>
    <w:rsid w:val="00A5056F"/>
    <w:rsid w:val="00A521BF"/>
    <w:rsid w:val="00A52ADB"/>
    <w:rsid w:val="00A52E84"/>
    <w:rsid w:val="00A531B0"/>
    <w:rsid w:val="00A579A7"/>
    <w:rsid w:val="00A60181"/>
    <w:rsid w:val="00A619C2"/>
    <w:rsid w:val="00A628DA"/>
    <w:rsid w:val="00A62B08"/>
    <w:rsid w:val="00A63DB5"/>
    <w:rsid w:val="00A64AE6"/>
    <w:rsid w:val="00A66894"/>
    <w:rsid w:val="00A66D10"/>
    <w:rsid w:val="00A728B2"/>
    <w:rsid w:val="00A7309B"/>
    <w:rsid w:val="00A745A1"/>
    <w:rsid w:val="00A74A2E"/>
    <w:rsid w:val="00A75F0D"/>
    <w:rsid w:val="00A81A50"/>
    <w:rsid w:val="00A8457B"/>
    <w:rsid w:val="00A85A09"/>
    <w:rsid w:val="00A85C4C"/>
    <w:rsid w:val="00A85DB5"/>
    <w:rsid w:val="00A90496"/>
    <w:rsid w:val="00A91E81"/>
    <w:rsid w:val="00A92112"/>
    <w:rsid w:val="00A92E87"/>
    <w:rsid w:val="00A92F0B"/>
    <w:rsid w:val="00A93DE4"/>
    <w:rsid w:val="00A948B5"/>
    <w:rsid w:val="00A957DD"/>
    <w:rsid w:val="00A95A92"/>
    <w:rsid w:val="00A975CE"/>
    <w:rsid w:val="00A97836"/>
    <w:rsid w:val="00AA2A2F"/>
    <w:rsid w:val="00AA3019"/>
    <w:rsid w:val="00AA420C"/>
    <w:rsid w:val="00AA45C3"/>
    <w:rsid w:val="00AA56E4"/>
    <w:rsid w:val="00AA69CA"/>
    <w:rsid w:val="00AB136C"/>
    <w:rsid w:val="00AB1BA2"/>
    <w:rsid w:val="00AB1FDE"/>
    <w:rsid w:val="00AB4DB6"/>
    <w:rsid w:val="00AB7DC9"/>
    <w:rsid w:val="00AC02FC"/>
    <w:rsid w:val="00AC0DE3"/>
    <w:rsid w:val="00AC0FD1"/>
    <w:rsid w:val="00AC1B80"/>
    <w:rsid w:val="00AC1C7C"/>
    <w:rsid w:val="00AD2049"/>
    <w:rsid w:val="00AD2D96"/>
    <w:rsid w:val="00AD3535"/>
    <w:rsid w:val="00AD7A31"/>
    <w:rsid w:val="00AE0336"/>
    <w:rsid w:val="00AE0BDE"/>
    <w:rsid w:val="00AE1D44"/>
    <w:rsid w:val="00AE37D7"/>
    <w:rsid w:val="00AE5631"/>
    <w:rsid w:val="00AE65B7"/>
    <w:rsid w:val="00AE7FFD"/>
    <w:rsid w:val="00AF1A8C"/>
    <w:rsid w:val="00AF28DC"/>
    <w:rsid w:val="00AF3541"/>
    <w:rsid w:val="00AF52DD"/>
    <w:rsid w:val="00AF6C78"/>
    <w:rsid w:val="00B00011"/>
    <w:rsid w:val="00B0111F"/>
    <w:rsid w:val="00B01F5A"/>
    <w:rsid w:val="00B03EBC"/>
    <w:rsid w:val="00B05776"/>
    <w:rsid w:val="00B05A52"/>
    <w:rsid w:val="00B05C8E"/>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35C0"/>
    <w:rsid w:val="00B34ADB"/>
    <w:rsid w:val="00B3531A"/>
    <w:rsid w:val="00B37271"/>
    <w:rsid w:val="00B401C2"/>
    <w:rsid w:val="00B41A66"/>
    <w:rsid w:val="00B429F0"/>
    <w:rsid w:val="00B42B85"/>
    <w:rsid w:val="00B465AA"/>
    <w:rsid w:val="00B502CA"/>
    <w:rsid w:val="00B54DEC"/>
    <w:rsid w:val="00B558F0"/>
    <w:rsid w:val="00B55C30"/>
    <w:rsid w:val="00B55E0E"/>
    <w:rsid w:val="00B55E61"/>
    <w:rsid w:val="00B5734D"/>
    <w:rsid w:val="00B5755F"/>
    <w:rsid w:val="00B60221"/>
    <w:rsid w:val="00B63E18"/>
    <w:rsid w:val="00B66C26"/>
    <w:rsid w:val="00B67688"/>
    <w:rsid w:val="00B67778"/>
    <w:rsid w:val="00B73563"/>
    <w:rsid w:val="00B76735"/>
    <w:rsid w:val="00B80E43"/>
    <w:rsid w:val="00B81E77"/>
    <w:rsid w:val="00B857ED"/>
    <w:rsid w:val="00B863CE"/>
    <w:rsid w:val="00B86964"/>
    <w:rsid w:val="00B86E1D"/>
    <w:rsid w:val="00B91A9C"/>
    <w:rsid w:val="00B92E44"/>
    <w:rsid w:val="00B94576"/>
    <w:rsid w:val="00B949C9"/>
    <w:rsid w:val="00B96193"/>
    <w:rsid w:val="00B97239"/>
    <w:rsid w:val="00B973E4"/>
    <w:rsid w:val="00B97BA1"/>
    <w:rsid w:val="00BA0977"/>
    <w:rsid w:val="00BA0F1F"/>
    <w:rsid w:val="00BA1CA8"/>
    <w:rsid w:val="00BA262D"/>
    <w:rsid w:val="00BA2E78"/>
    <w:rsid w:val="00BA37A6"/>
    <w:rsid w:val="00BA50F6"/>
    <w:rsid w:val="00BA670D"/>
    <w:rsid w:val="00BA6B6C"/>
    <w:rsid w:val="00BA7097"/>
    <w:rsid w:val="00BA7C07"/>
    <w:rsid w:val="00BB17C9"/>
    <w:rsid w:val="00BB186C"/>
    <w:rsid w:val="00BB21D1"/>
    <w:rsid w:val="00BB4BF1"/>
    <w:rsid w:val="00BB5A5A"/>
    <w:rsid w:val="00BB6459"/>
    <w:rsid w:val="00BB6E90"/>
    <w:rsid w:val="00BC04D8"/>
    <w:rsid w:val="00BC0BC1"/>
    <w:rsid w:val="00BC128F"/>
    <w:rsid w:val="00BC1E1F"/>
    <w:rsid w:val="00BC1EC5"/>
    <w:rsid w:val="00BC463A"/>
    <w:rsid w:val="00BC66F0"/>
    <w:rsid w:val="00BC7683"/>
    <w:rsid w:val="00BD2701"/>
    <w:rsid w:val="00BD40E3"/>
    <w:rsid w:val="00BD76CA"/>
    <w:rsid w:val="00BD7D7E"/>
    <w:rsid w:val="00BE0709"/>
    <w:rsid w:val="00BE274E"/>
    <w:rsid w:val="00BE347E"/>
    <w:rsid w:val="00BE4099"/>
    <w:rsid w:val="00BE55BE"/>
    <w:rsid w:val="00BE7825"/>
    <w:rsid w:val="00BF07BC"/>
    <w:rsid w:val="00BF3349"/>
    <w:rsid w:val="00BF6E3A"/>
    <w:rsid w:val="00C00098"/>
    <w:rsid w:val="00C01388"/>
    <w:rsid w:val="00C06127"/>
    <w:rsid w:val="00C0632D"/>
    <w:rsid w:val="00C06F34"/>
    <w:rsid w:val="00C1194E"/>
    <w:rsid w:val="00C11A2B"/>
    <w:rsid w:val="00C12290"/>
    <w:rsid w:val="00C13EFF"/>
    <w:rsid w:val="00C14A83"/>
    <w:rsid w:val="00C16E8B"/>
    <w:rsid w:val="00C202CD"/>
    <w:rsid w:val="00C242B5"/>
    <w:rsid w:val="00C30708"/>
    <w:rsid w:val="00C3182B"/>
    <w:rsid w:val="00C329E8"/>
    <w:rsid w:val="00C33E40"/>
    <w:rsid w:val="00C33F00"/>
    <w:rsid w:val="00C33F64"/>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0BFC"/>
    <w:rsid w:val="00C627E8"/>
    <w:rsid w:val="00C64349"/>
    <w:rsid w:val="00C660B2"/>
    <w:rsid w:val="00C664C3"/>
    <w:rsid w:val="00C7013E"/>
    <w:rsid w:val="00C70610"/>
    <w:rsid w:val="00C70F4C"/>
    <w:rsid w:val="00C72634"/>
    <w:rsid w:val="00C73C0F"/>
    <w:rsid w:val="00C748B7"/>
    <w:rsid w:val="00C75CE9"/>
    <w:rsid w:val="00C8065C"/>
    <w:rsid w:val="00C810BE"/>
    <w:rsid w:val="00C8244B"/>
    <w:rsid w:val="00C82A49"/>
    <w:rsid w:val="00C82BF2"/>
    <w:rsid w:val="00C84C43"/>
    <w:rsid w:val="00C85175"/>
    <w:rsid w:val="00C8526B"/>
    <w:rsid w:val="00C853F1"/>
    <w:rsid w:val="00C860AA"/>
    <w:rsid w:val="00C8621F"/>
    <w:rsid w:val="00C87979"/>
    <w:rsid w:val="00C87DAF"/>
    <w:rsid w:val="00C900BC"/>
    <w:rsid w:val="00C90E72"/>
    <w:rsid w:val="00C92426"/>
    <w:rsid w:val="00C92D78"/>
    <w:rsid w:val="00C965EF"/>
    <w:rsid w:val="00CA1CCD"/>
    <w:rsid w:val="00CA2C8F"/>
    <w:rsid w:val="00CA479C"/>
    <w:rsid w:val="00CA5C97"/>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C8D"/>
    <w:rsid w:val="00CD5205"/>
    <w:rsid w:val="00CE17FA"/>
    <w:rsid w:val="00CE1E0B"/>
    <w:rsid w:val="00CE246B"/>
    <w:rsid w:val="00CE6076"/>
    <w:rsid w:val="00CE78C8"/>
    <w:rsid w:val="00CF19B1"/>
    <w:rsid w:val="00CF2307"/>
    <w:rsid w:val="00CF2704"/>
    <w:rsid w:val="00CF2AB6"/>
    <w:rsid w:val="00CF48F6"/>
    <w:rsid w:val="00CF5496"/>
    <w:rsid w:val="00CF6F83"/>
    <w:rsid w:val="00D0068F"/>
    <w:rsid w:val="00D00956"/>
    <w:rsid w:val="00D009C0"/>
    <w:rsid w:val="00D00EC6"/>
    <w:rsid w:val="00D032CC"/>
    <w:rsid w:val="00D03EA5"/>
    <w:rsid w:val="00D04D56"/>
    <w:rsid w:val="00D04EDC"/>
    <w:rsid w:val="00D1517A"/>
    <w:rsid w:val="00D162F2"/>
    <w:rsid w:val="00D21D9E"/>
    <w:rsid w:val="00D22645"/>
    <w:rsid w:val="00D2290E"/>
    <w:rsid w:val="00D22BC1"/>
    <w:rsid w:val="00D24F1C"/>
    <w:rsid w:val="00D26E4C"/>
    <w:rsid w:val="00D26EE1"/>
    <w:rsid w:val="00D270E6"/>
    <w:rsid w:val="00D2775A"/>
    <w:rsid w:val="00D32247"/>
    <w:rsid w:val="00D324DF"/>
    <w:rsid w:val="00D32C13"/>
    <w:rsid w:val="00D34BAE"/>
    <w:rsid w:val="00D363F4"/>
    <w:rsid w:val="00D364D0"/>
    <w:rsid w:val="00D37C56"/>
    <w:rsid w:val="00D404BD"/>
    <w:rsid w:val="00D4103E"/>
    <w:rsid w:val="00D410A9"/>
    <w:rsid w:val="00D41269"/>
    <w:rsid w:val="00D42997"/>
    <w:rsid w:val="00D46D4B"/>
    <w:rsid w:val="00D47D69"/>
    <w:rsid w:val="00D50186"/>
    <w:rsid w:val="00D5152A"/>
    <w:rsid w:val="00D522C4"/>
    <w:rsid w:val="00D53E4E"/>
    <w:rsid w:val="00D54103"/>
    <w:rsid w:val="00D5456A"/>
    <w:rsid w:val="00D55E20"/>
    <w:rsid w:val="00D56C17"/>
    <w:rsid w:val="00D603E2"/>
    <w:rsid w:val="00D62072"/>
    <w:rsid w:val="00D650EA"/>
    <w:rsid w:val="00D653FC"/>
    <w:rsid w:val="00D65496"/>
    <w:rsid w:val="00D65E57"/>
    <w:rsid w:val="00D661B2"/>
    <w:rsid w:val="00D67746"/>
    <w:rsid w:val="00D67D7C"/>
    <w:rsid w:val="00D67F44"/>
    <w:rsid w:val="00D71D1D"/>
    <w:rsid w:val="00D7230D"/>
    <w:rsid w:val="00D77ACC"/>
    <w:rsid w:val="00D802BC"/>
    <w:rsid w:val="00D80402"/>
    <w:rsid w:val="00D80596"/>
    <w:rsid w:val="00D805B3"/>
    <w:rsid w:val="00D80FD3"/>
    <w:rsid w:val="00D844A2"/>
    <w:rsid w:val="00D8651F"/>
    <w:rsid w:val="00D9041E"/>
    <w:rsid w:val="00D9064C"/>
    <w:rsid w:val="00D907DB"/>
    <w:rsid w:val="00D90C5D"/>
    <w:rsid w:val="00D91630"/>
    <w:rsid w:val="00D91D25"/>
    <w:rsid w:val="00D92596"/>
    <w:rsid w:val="00D94D24"/>
    <w:rsid w:val="00D94F0B"/>
    <w:rsid w:val="00D970F8"/>
    <w:rsid w:val="00D97472"/>
    <w:rsid w:val="00DA1EED"/>
    <w:rsid w:val="00DA2B46"/>
    <w:rsid w:val="00DA2F6C"/>
    <w:rsid w:val="00DA4B01"/>
    <w:rsid w:val="00DA7346"/>
    <w:rsid w:val="00DA7705"/>
    <w:rsid w:val="00DB0F48"/>
    <w:rsid w:val="00DB54D3"/>
    <w:rsid w:val="00DB5944"/>
    <w:rsid w:val="00DB5C62"/>
    <w:rsid w:val="00DC3262"/>
    <w:rsid w:val="00DC3EA7"/>
    <w:rsid w:val="00DC435D"/>
    <w:rsid w:val="00DC602F"/>
    <w:rsid w:val="00DC6D1A"/>
    <w:rsid w:val="00DD03F4"/>
    <w:rsid w:val="00DD057D"/>
    <w:rsid w:val="00DD09C8"/>
    <w:rsid w:val="00DD1185"/>
    <w:rsid w:val="00DD18C7"/>
    <w:rsid w:val="00DD2388"/>
    <w:rsid w:val="00DD3B55"/>
    <w:rsid w:val="00DD3FE2"/>
    <w:rsid w:val="00DD4A88"/>
    <w:rsid w:val="00DD5043"/>
    <w:rsid w:val="00DD5C49"/>
    <w:rsid w:val="00DD753F"/>
    <w:rsid w:val="00DD792F"/>
    <w:rsid w:val="00DE0213"/>
    <w:rsid w:val="00DE3298"/>
    <w:rsid w:val="00DE32F2"/>
    <w:rsid w:val="00DE714D"/>
    <w:rsid w:val="00DF17F0"/>
    <w:rsid w:val="00DF1A30"/>
    <w:rsid w:val="00DF26A8"/>
    <w:rsid w:val="00DF3907"/>
    <w:rsid w:val="00DF448A"/>
    <w:rsid w:val="00DF5C0F"/>
    <w:rsid w:val="00E00C90"/>
    <w:rsid w:val="00E01ACD"/>
    <w:rsid w:val="00E048A9"/>
    <w:rsid w:val="00E13B7E"/>
    <w:rsid w:val="00E143CE"/>
    <w:rsid w:val="00E1685B"/>
    <w:rsid w:val="00E168D3"/>
    <w:rsid w:val="00E16C1B"/>
    <w:rsid w:val="00E20531"/>
    <w:rsid w:val="00E20571"/>
    <w:rsid w:val="00E2290D"/>
    <w:rsid w:val="00E25CDF"/>
    <w:rsid w:val="00E268EB"/>
    <w:rsid w:val="00E26DA1"/>
    <w:rsid w:val="00E31033"/>
    <w:rsid w:val="00E320D8"/>
    <w:rsid w:val="00E34FF4"/>
    <w:rsid w:val="00E368DF"/>
    <w:rsid w:val="00E41EB9"/>
    <w:rsid w:val="00E41FB0"/>
    <w:rsid w:val="00E44198"/>
    <w:rsid w:val="00E446CC"/>
    <w:rsid w:val="00E44DC2"/>
    <w:rsid w:val="00E45965"/>
    <w:rsid w:val="00E507A3"/>
    <w:rsid w:val="00E51083"/>
    <w:rsid w:val="00E5273A"/>
    <w:rsid w:val="00E54588"/>
    <w:rsid w:val="00E55206"/>
    <w:rsid w:val="00E56510"/>
    <w:rsid w:val="00E566A4"/>
    <w:rsid w:val="00E56A0F"/>
    <w:rsid w:val="00E56EB4"/>
    <w:rsid w:val="00E57862"/>
    <w:rsid w:val="00E61BA6"/>
    <w:rsid w:val="00E62565"/>
    <w:rsid w:val="00E6282D"/>
    <w:rsid w:val="00E63C1E"/>
    <w:rsid w:val="00E6656C"/>
    <w:rsid w:val="00E66994"/>
    <w:rsid w:val="00E67476"/>
    <w:rsid w:val="00E67B5E"/>
    <w:rsid w:val="00E70582"/>
    <w:rsid w:val="00E70BB8"/>
    <w:rsid w:val="00E71D95"/>
    <w:rsid w:val="00E72A91"/>
    <w:rsid w:val="00E72C3F"/>
    <w:rsid w:val="00E72DC3"/>
    <w:rsid w:val="00E7313F"/>
    <w:rsid w:val="00E74B60"/>
    <w:rsid w:val="00E75D5E"/>
    <w:rsid w:val="00E77D20"/>
    <w:rsid w:val="00E77EB8"/>
    <w:rsid w:val="00E803EB"/>
    <w:rsid w:val="00E80D15"/>
    <w:rsid w:val="00E81B5D"/>
    <w:rsid w:val="00E85C55"/>
    <w:rsid w:val="00E87222"/>
    <w:rsid w:val="00E87328"/>
    <w:rsid w:val="00E910CD"/>
    <w:rsid w:val="00E91D63"/>
    <w:rsid w:val="00E927CD"/>
    <w:rsid w:val="00E9401B"/>
    <w:rsid w:val="00E94D87"/>
    <w:rsid w:val="00E96B3F"/>
    <w:rsid w:val="00E972B2"/>
    <w:rsid w:val="00EA13E8"/>
    <w:rsid w:val="00EA1700"/>
    <w:rsid w:val="00EA6223"/>
    <w:rsid w:val="00EA73E7"/>
    <w:rsid w:val="00EA7556"/>
    <w:rsid w:val="00EB0443"/>
    <w:rsid w:val="00EB1506"/>
    <w:rsid w:val="00EB1E44"/>
    <w:rsid w:val="00EB24B7"/>
    <w:rsid w:val="00EB40ED"/>
    <w:rsid w:val="00EB7C05"/>
    <w:rsid w:val="00EC0229"/>
    <w:rsid w:val="00EC0CBD"/>
    <w:rsid w:val="00EC2CD9"/>
    <w:rsid w:val="00EC6E71"/>
    <w:rsid w:val="00ED08AB"/>
    <w:rsid w:val="00ED3235"/>
    <w:rsid w:val="00ED42BE"/>
    <w:rsid w:val="00ED57B5"/>
    <w:rsid w:val="00ED5CFC"/>
    <w:rsid w:val="00ED733B"/>
    <w:rsid w:val="00EE2E50"/>
    <w:rsid w:val="00EE3100"/>
    <w:rsid w:val="00EE3D8F"/>
    <w:rsid w:val="00EE55C1"/>
    <w:rsid w:val="00EE719F"/>
    <w:rsid w:val="00EF4BB2"/>
    <w:rsid w:val="00EF5DCA"/>
    <w:rsid w:val="00EF638D"/>
    <w:rsid w:val="00EF6500"/>
    <w:rsid w:val="00EF6BB8"/>
    <w:rsid w:val="00F02E8C"/>
    <w:rsid w:val="00F031BA"/>
    <w:rsid w:val="00F05845"/>
    <w:rsid w:val="00F0616E"/>
    <w:rsid w:val="00F06511"/>
    <w:rsid w:val="00F07A48"/>
    <w:rsid w:val="00F07CB0"/>
    <w:rsid w:val="00F11601"/>
    <w:rsid w:val="00F13801"/>
    <w:rsid w:val="00F1595B"/>
    <w:rsid w:val="00F169AC"/>
    <w:rsid w:val="00F20305"/>
    <w:rsid w:val="00F20385"/>
    <w:rsid w:val="00F20418"/>
    <w:rsid w:val="00F21823"/>
    <w:rsid w:val="00F23EBF"/>
    <w:rsid w:val="00F247F8"/>
    <w:rsid w:val="00F24EAE"/>
    <w:rsid w:val="00F27361"/>
    <w:rsid w:val="00F27EF0"/>
    <w:rsid w:val="00F30C1E"/>
    <w:rsid w:val="00F31205"/>
    <w:rsid w:val="00F314BA"/>
    <w:rsid w:val="00F3160F"/>
    <w:rsid w:val="00F31B72"/>
    <w:rsid w:val="00F31D11"/>
    <w:rsid w:val="00F33546"/>
    <w:rsid w:val="00F355B1"/>
    <w:rsid w:val="00F35631"/>
    <w:rsid w:val="00F35753"/>
    <w:rsid w:val="00F3747F"/>
    <w:rsid w:val="00F43314"/>
    <w:rsid w:val="00F43A93"/>
    <w:rsid w:val="00F45A50"/>
    <w:rsid w:val="00F4680C"/>
    <w:rsid w:val="00F475CA"/>
    <w:rsid w:val="00F4790F"/>
    <w:rsid w:val="00F47A3E"/>
    <w:rsid w:val="00F47CAC"/>
    <w:rsid w:val="00F50E97"/>
    <w:rsid w:val="00F51A3C"/>
    <w:rsid w:val="00F52554"/>
    <w:rsid w:val="00F5568C"/>
    <w:rsid w:val="00F55928"/>
    <w:rsid w:val="00F611C4"/>
    <w:rsid w:val="00F613F8"/>
    <w:rsid w:val="00F61564"/>
    <w:rsid w:val="00F64BCD"/>
    <w:rsid w:val="00F6656F"/>
    <w:rsid w:val="00F6735E"/>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0FCB"/>
    <w:rsid w:val="00F91A0F"/>
    <w:rsid w:val="00F91FE9"/>
    <w:rsid w:val="00F927DA"/>
    <w:rsid w:val="00F93C00"/>
    <w:rsid w:val="00F95A8B"/>
    <w:rsid w:val="00F975FF"/>
    <w:rsid w:val="00F97A90"/>
    <w:rsid w:val="00FA5F61"/>
    <w:rsid w:val="00FA653B"/>
    <w:rsid w:val="00FA769C"/>
    <w:rsid w:val="00FB3FBC"/>
    <w:rsid w:val="00FB4FD3"/>
    <w:rsid w:val="00FB7AA0"/>
    <w:rsid w:val="00FB7D06"/>
    <w:rsid w:val="00FC07AA"/>
    <w:rsid w:val="00FC1820"/>
    <w:rsid w:val="00FC4CD2"/>
    <w:rsid w:val="00FC6707"/>
    <w:rsid w:val="00FD0510"/>
    <w:rsid w:val="00FD298B"/>
    <w:rsid w:val="00FD342E"/>
    <w:rsid w:val="00FD4958"/>
    <w:rsid w:val="00FD554B"/>
    <w:rsid w:val="00FD5665"/>
    <w:rsid w:val="00FD5C52"/>
    <w:rsid w:val="00FD7960"/>
    <w:rsid w:val="00FE10C1"/>
    <w:rsid w:val="00FE2C8C"/>
    <w:rsid w:val="00FE32D4"/>
    <w:rsid w:val="00FE40DD"/>
    <w:rsid w:val="00FE4BE9"/>
    <w:rsid w:val="00FE4E1D"/>
    <w:rsid w:val="00FE5640"/>
    <w:rsid w:val="00FF139A"/>
    <w:rsid w:val="00FF1A6D"/>
    <w:rsid w:val="00FF1F71"/>
    <w:rsid w:val="00FF35F0"/>
    <w:rsid w:val="00FF3B71"/>
    <w:rsid w:val="00FF3E64"/>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3470A"/>
  <w15:docId w15:val="{39A4064D-7216-40DF-BC3F-A31D6B14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link w:val="aff4"/>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9"/>
      </w:numPr>
      <w:spacing w:line="360" w:lineRule="auto"/>
      <w:jc w:val="both"/>
    </w:pPr>
  </w:style>
  <w:style w:type="paragraph" w:customStyle="1" w:styleId="10">
    <w:name w:val="Пункт_1"/>
    <w:basedOn w:val="a1"/>
    <w:rsid w:val="00D9041E"/>
    <w:pPr>
      <w:keepNext/>
      <w:numPr>
        <w:numId w:val="9"/>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customStyle="1" w:styleId="aff4">
    <w:name w:val="Абзац списка Знак"/>
    <w:basedOn w:val="a2"/>
    <w:link w:val="aff3"/>
    <w:uiPriority w:val="34"/>
    <w:rsid w:val="00087290"/>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tender@elektro-32.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image" Target="media/image4.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F0DF-5F51-48F4-9AC8-7C3B621F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7793</Words>
  <Characters>44426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52115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4</cp:revision>
  <cp:lastPrinted>2022-02-16T10:26:00Z</cp:lastPrinted>
  <dcterms:created xsi:type="dcterms:W3CDTF">2022-02-17T10:17:00Z</dcterms:created>
  <dcterms:modified xsi:type="dcterms:W3CDTF">2022-02-17T12:29:00Z</dcterms:modified>
</cp:coreProperties>
</file>